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2CE" w:rsidRPr="00F436C1" w:rsidRDefault="00E672CE" w:rsidP="00E672CE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6C1">
        <w:rPr>
          <w:rFonts w:ascii="Times New Roman" w:hAnsi="Times New Roman" w:cs="Times New Roman"/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E672CE" w:rsidRDefault="00E672CE" w:rsidP="00E672CE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2CE" w:rsidRPr="009C6EFF" w:rsidRDefault="00E672CE" w:rsidP="00E672C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EFF">
        <w:rPr>
          <w:rFonts w:ascii="Times New Roman" w:hAnsi="Times New Roman" w:cs="Times New Roman"/>
          <w:b/>
          <w:sz w:val="24"/>
          <w:szCs w:val="24"/>
        </w:rPr>
        <w:t xml:space="preserve">ОБЛАСТНОЕ ГОСУДАРСТВЕННОЕ АВТОНОМНОЕ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ПРОФЕССИОНАЛЬНОЕ </w:t>
      </w:r>
      <w:r w:rsidRPr="009C6EFF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</w:p>
    <w:p w:rsidR="00E672CE" w:rsidRPr="009C6EFF" w:rsidRDefault="00E672CE" w:rsidP="00E672C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6EFF">
        <w:rPr>
          <w:rFonts w:ascii="Times New Roman" w:hAnsi="Times New Roman" w:cs="Times New Roman"/>
          <w:b/>
          <w:sz w:val="24"/>
          <w:szCs w:val="24"/>
        </w:rPr>
        <w:t>«БЕЛГОРОДСКИЙ СТРОИТЕЛЬНЫЙ КОЛЛЕДЖ»</w:t>
      </w:r>
    </w:p>
    <w:p w:rsidR="00E672CE" w:rsidRDefault="00E672CE" w:rsidP="00E672CE">
      <w:pPr>
        <w:spacing w:line="360" w:lineRule="auto"/>
        <w:jc w:val="both"/>
        <w:rPr>
          <w:b/>
          <w:sz w:val="28"/>
          <w:szCs w:val="28"/>
        </w:rPr>
      </w:pPr>
    </w:p>
    <w:p w:rsidR="00E672CE" w:rsidRDefault="00E672CE" w:rsidP="00E672CE">
      <w:pPr>
        <w:spacing w:line="360" w:lineRule="auto"/>
        <w:jc w:val="right"/>
        <w:rPr>
          <w:b/>
          <w:sz w:val="28"/>
          <w:szCs w:val="28"/>
        </w:rPr>
      </w:pPr>
    </w:p>
    <w:p w:rsidR="00E672CE" w:rsidRDefault="00E672CE" w:rsidP="00E672CE">
      <w:pPr>
        <w:spacing w:line="360" w:lineRule="auto"/>
        <w:jc w:val="right"/>
        <w:rPr>
          <w:b/>
          <w:sz w:val="28"/>
          <w:szCs w:val="28"/>
        </w:rPr>
      </w:pPr>
    </w:p>
    <w:p w:rsidR="00E672CE" w:rsidRDefault="00E672CE" w:rsidP="00E672CE">
      <w:pPr>
        <w:spacing w:line="360" w:lineRule="auto"/>
        <w:jc w:val="both"/>
        <w:rPr>
          <w:b/>
          <w:sz w:val="28"/>
          <w:szCs w:val="28"/>
        </w:rPr>
      </w:pPr>
    </w:p>
    <w:p w:rsidR="00E672CE" w:rsidRDefault="00E672CE" w:rsidP="00E672C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672CE" w:rsidRPr="009C6EFF" w:rsidRDefault="00E672CE" w:rsidP="00E672CE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Контрольно-измерительный материал</w:t>
      </w:r>
    </w:p>
    <w:p w:rsidR="00E672CE" w:rsidRPr="009C6EFF" w:rsidRDefault="00E672CE" w:rsidP="00E672CE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  <w:r w:rsidRPr="009C6EFF">
        <w:rPr>
          <w:rFonts w:ascii="Times New Roman" w:hAnsi="Times New Roman" w:cs="Times New Roman"/>
          <w:sz w:val="40"/>
          <w:szCs w:val="40"/>
        </w:rPr>
        <w:t>для проведения промежуточной аттестации</w:t>
      </w:r>
      <w:r w:rsidR="000D596B">
        <w:rPr>
          <w:rFonts w:ascii="Times New Roman" w:hAnsi="Times New Roman" w:cs="Times New Roman"/>
          <w:sz w:val="40"/>
          <w:szCs w:val="40"/>
        </w:rPr>
        <w:t xml:space="preserve"> </w:t>
      </w:r>
      <w:r w:rsidR="005A152A">
        <w:rPr>
          <w:rFonts w:ascii="Times New Roman" w:hAnsi="Times New Roman" w:cs="Times New Roman"/>
          <w:sz w:val="40"/>
          <w:szCs w:val="40"/>
        </w:rPr>
        <w:t>в виде дифференцированного зачета</w:t>
      </w:r>
    </w:p>
    <w:p w:rsidR="00E672CE" w:rsidRPr="009C6EFF" w:rsidRDefault="00E672CE" w:rsidP="00E672CE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C6EFF">
        <w:rPr>
          <w:rFonts w:ascii="Times New Roman" w:hAnsi="Times New Roman" w:cs="Times New Roman"/>
          <w:sz w:val="40"/>
          <w:szCs w:val="40"/>
        </w:rPr>
        <w:t xml:space="preserve"> в рамках </w:t>
      </w:r>
      <w:bookmarkStart w:id="0" w:name="_GoBack"/>
      <w:bookmarkEnd w:id="0"/>
      <w:r w:rsidRPr="009C6EFF">
        <w:rPr>
          <w:rFonts w:ascii="Times New Roman" w:hAnsi="Times New Roman" w:cs="Times New Roman"/>
          <w:sz w:val="40"/>
          <w:szCs w:val="40"/>
        </w:rPr>
        <w:t>образовательн</w:t>
      </w:r>
      <w:r>
        <w:rPr>
          <w:rFonts w:ascii="Times New Roman" w:hAnsi="Times New Roman" w:cs="Times New Roman"/>
          <w:sz w:val="40"/>
          <w:szCs w:val="40"/>
        </w:rPr>
        <w:t>ых программ</w:t>
      </w:r>
      <w:r w:rsidRPr="009C6EFF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среднего профессионального образования ППССЗ</w:t>
      </w:r>
      <w:r w:rsidRPr="009C6EFF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E672CE" w:rsidRPr="00E672CE" w:rsidRDefault="00E672CE" w:rsidP="00E672CE">
      <w:pPr>
        <w:pStyle w:val="a7"/>
        <w:jc w:val="center"/>
        <w:rPr>
          <w:b/>
          <w:sz w:val="28"/>
          <w:szCs w:val="28"/>
        </w:rPr>
      </w:pPr>
      <w:r w:rsidRPr="00E672CE">
        <w:rPr>
          <w:rFonts w:ascii="Times New Roman" w:hAnsi="Times New Roman" w:cs="Times New Roman"/>
          <w:b/>
          <w:sz w:val="40"/>
          <w:szCs w:val="40"/>
        </w:rPr>
        <w:t>08.02.09 «Монтаж, наладка и эксплуатация электрооборудования промышленных и гражданских зданий»</w:t>
      </w:r>
    </w:p>
    <w:p w:rsidR="00E672CE" w:rsidRDefault="00E672CE" w:rsidP="00E672CE">
      <w:pPr>
        <w:spacing w:line="360" w:lineRule="auto"/>
        <w:jc w:val="both"/>
        <w:rPr>
          <w:b/>
          <w:sz w:val="28"/>
          <w:szCs w:val="28"/>
        </w:rPr>
      </w:pPr>
    </w:p>
    <w:p w:rsidR="00E672CE" w:rsidRDefault="00E672CE" w:rsidP="00E672CE">
      <w:pPr>
        <w:spacing w:line="360" w:lineRule="auto"/>
        <w:jc w:val="both"/>
        <w:rPr>
          <w:b/>
          <w:sz w:val="28"/>
          <w:szCs w:val="28"/>
        </w:rPr>
      </w:pPr>
    </w:p>
    <w:p w:rsidR="00E672CE" w:rsidRDefault="00E672CE" w:rsidP="00E672CE">
      <w:pPr>
        <w:spacing w:line="360" w:lineRule="auto"/>
        <w:jc w:val="both"/>
        <w:rPr>
          <w:b/>
          <w:sz w:val="28"/>
          <w:szCs w:val="28"/>
        </w:rPr>
      </w:pPr>
    </w:p>
    <w:p w:rsidR="00E672CE" w:rsidRDefault="00E672CE" w:rsidP="00E672CE">
      <w:pPr>
        <w:spacing w:line="360" w:lineRule="auto"/>
        <w:jc w:val="both"/>
        <w:rPr>
          <w:b/>
          <w:sz w:val="28"/>
          <w:szCs w:val="28"/>
        </w:rPr>
      </w:pPr>
    </w:p>
    <w:p w:rsidR="00E672CE" w:rsidRDefault="00E672CE" w:rsidP="00E672CE">
      <w:pPr>
        <w:spacing w:line="360" w:lineRule="auto"/>
        <w:jc w:val="both"/>
        <w:rPr>
          <w:b/>
          <w:sz w:val="28"/>
          <w:szCs w:val="28"/>
        </w:rPr>
      </w:pPr>
    </w:p>
    <w:p w:rsidR="00E672CE" w:rsidRDefault="00E672CE" w:rsidP="00E672CE">
      <w:pPr>
        <w:spacing w:line="360" w:lineRule="auto"/>
        <w:jc w:val="both"/>
        <w:rPr>
          <w:b/>
          <w:sz w:val="28"/>
          <w:szCs w:val="28"/>
        </w:rPr>
      </w:pPr>
    </w:p>
    <w:p w:rsidR="00E672CE" w:rsidRDefault="00E672CE" w:rsidP="00E672CE">
      <w:pPr>
        <w:spacing w:line="360" w:lineRule="auto"/>
        <w:jc w:val="both"/>
        <w:rPr>
          <w:b/>
          <w:sz w:val="28"/>
          <w:szCs w:val="28"/>
        </w:rPr>
      </w:pPr>
    </w:p>
    <w:p w:rsidR="00E672CE" w:rsidRDefault="00E672CE" w:rsidP="00E672CE">
      <w:pPr>
        <w:spacing w:line="360" w:lineRule="auto"/>
        <w:jc w:val="both"/>
        <w:rPr>
          <w:b/>
          <w:sz w:val="28"/>
          <w:szCs w:val="28"/>
        </w:rPr>
      </w:pPr>
    </w:p>
    <w:p w:rsidR="00E672CE" w:rsidRPr="009C6EFF" w:rsidRDefault="00E672CE" w:rsidP="00E672C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г.Белгород, 201</w:t>
      </w:r>
      <w:r w:rsidR="00192623">
        <w:rPr>
          <w:rFonts w:ascii="Times New Roman" w:hAnsi="Times New Roman" w:cs="Times New Roman"/>
          <w:sz w:val="28"/>
          <w:szCs w:val="28"/>
        </w:rPr>
        <w:t>9</w:t>
      </w:r>
      <w:r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9C6EFF" w:rsidRDefault="009C6EFF" w:rsidP="009C6EFF">
      <w:pPr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</w:t>
      </w:r>
    </w:p>
    <w:p w:rsidR="001A606A" w:rsidRDefault="00053F76" w:rsidP="00CB3626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 w:rsidRPr="00CB3626">
        <w:rPr>
          <w:rFonts w:ascii="Times New Roman" w:hAnsi="Times New Roman" w:cs="Times New Roman"/>
          <w:sz w:val="28"/>
          <w:szCs w:val="28"/>
        </w:rPr>
        <w:t>Комплект контрольно- измерительных материалов по дисциплине «</w:t>
      </w:r>
      <w:r w:rsidR="00CB3626" w:rsidRPr="00A006B8">
        <w:rPr>
          <w:rFonts w:ascii="Times New Roman" w:hAnsi="Times New Roman" w:cs="Times New Roman"/>
          <w:b/>
          <w:sz w:val="28"/>
          <w:szCs w:val="28"/>
        </w:rPr>
        <w:t>Техническая механика</w:t>
      </w:r>
      <w:r w:rsidRPr="00CB3626">
        <w:rPr>
          <w:rFonts w:ascii="Times New Roman" w:hAnsi="Times New Roman" w:cs="Times New Roman"/>
          <w:sz w:val="28"/>
          <w:szCs w:val="28"/>
        </w:rPr>
        <w:t xml:space="preserve"> » </w:t>
      </w:r>
      <w:r w:rsidR="009C6EFF" w:rsidRPr="00CB3626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Pr="00CB3626">
        <w:rPr>
          <w:rFonts w:ascii="Times New Roman" w:hAnsi="Times New Roman" w:cs="Times New Roman"/>
          <w:sz w:val="28"/>
          <w:szCs w:val="28"/>
        </w:rPr>
        <w:t xml:space="preserve"> </w:t>
      </w:r>
      <w:r w:rsidR="009C6EFF" w:rsidRPr="00CB3626">
        <w:rPr>
          <w:rFonts w:ascii="Times New Roman" w:hAnsi="Times New Roman" w:cs="Times New Roman"/>
          <w:sz w:val="28"/>
          <w:szCs w:val="28"/>
        </w:rPr>
        <w:t xml:space="preserve"> </w:t>
      </w:r>
      <w:r w:rsidRPr="00CB3626">
        <w:rPr>
          <w:rFonts w:ascii="Times New Roman" w:hAnsi="Times New Roman" w:cs="Times New Roman"/>
          <w:sz w:val="28"/>
          <w:szCs w:val="28"/>
        </w:rPr>
        <w:t xml:space="preserve">на основе рабочей программы по указанной дисциплине   </w:t>
      </w:r>
      <w:r w:rsidR="001A606A" w:rsidRPr="00CB3626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Pr="00CB36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B3626">
        <w:rPr>
          <w:rFonts w:ascii="Times New Roman" w:hAnsi="Times New Roman" w:cs="Times New Roman"/>
          <w:b/>
          <w:bCs/>
          <w:sz w:val="28"/>
          <w:szCs w:val="28"/>
        </w:rPr>
        <w:t>08.02.09. «Монтаж, наладка и эксплуатация электрооборудования промышленных и гражданских зданий»</w:t>
      </w:r>
    </w:p>
    <w:p w:rsidR="00CB3626" w:rsidRPr="00CB3626" w:rsidRDefault="00CB3626" w:rsidP="00CB3626">
      <w:pPr>
        <w:pStyle w:val="a7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C6EFF" w:rsidRPr="00CB3626" w:rsidRDefault="009C6EFF" w:rsidP="009C6EFF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 w:rsidRPr="00CB3626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CB3626"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</w:t>
      </w:r>
      <w:r w:rsidR="00053F76" w:rsidRPr="00CB3626">
        <w:rPr>
          <w:rFonts w:ascii="Times New Roman" w:hAnsi="Times New Roman" w:cs="Times New Roman"/>
          <w:b/>
          <w:sz w:val="28"/>
          <w:szCs w:val="28"/>
        </w:rPr>
        <w:t xml:space="preserve">профессиональное </w:t>
      </w:r>
      <w:r w:rsidRPr="00CB3626">
        <w:rPr>
          <w:rFonts w:ascii="Times New Roman" w:hAnsi="Times New Roman" w:cs="Times New Roman"/>
          <w:b/>
          <w:sz w:val="28"/>
          <w:szCs w:val="28"/>
        </w:rPr>
        <w:t xml:space="preserve">образовательное учреждение </w:t>
      </w:r>
      <w:r w:rsidR="00053F76" w:rsidRPr="00CB36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3626">
        <w:rPr>
          <w:rFonts w:ascii="Times New Roman" w:hAnsi="Times New Roman" w:cs="Times New Roman"/>
          <w:b/>
          <w:bCs/>
          <w:sz w:val="28"/>
          <w:szCs w:val="28"/>
        </w:rPr>
        <w:t xml:space="preserve">«Белгородский  </w:t>
      </w:r>
      <w:r w:rsidR="001A606A" w:rsidRPr="00CB3626">
        <w:rPr>
          <w:rFonts w:ascii="Times New Roman" w:hAnsi="Times New Roman" w:cs="Times New Roman"/>
          <w:b/>
          <w:bCs/>
          <w:sz w:val="28"/>
          <w:szCs w:val="28"/>
        </w:rPr>
        <w:t>строительны</w:t>
      </w:r>
      <w:r w:rsidRPr="00CB3626">
        <w:rPr>
          <w:rFonts w:ascii="Times New Roman" w:hAnsi="Times New Roman" w:cs="Times New Roman"/>
          <w:b/>
          <w:bCs/>
          <w:sz w:val="28"/>
          <w:szCs w:val="28"/>
        </w:rPr>
        <w:t>й колледж»</w:t>
      </w:r>
    </w:p>
    <w:p w:rsidR="001A606A" w:rsidRPr="00CB3626" w:rsidRDefault="001A606A" w:rsidP="009C6EFF">
      <w:pPr>
        <w:pStyle w:val="a7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A606A" w:rsidRPr="00CB3626" w:rsidRDefault="001A606A" w:rsidP="009C6EFF">
      <w:pPr>
        <w:pStyle w:val="a7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C6EFF" w:rsidRPr="00CB3626" w:rsidRDefault="009C6EFF" w:rsidP="009C6EFF">
      <w:pPr>
        <w:pStyle w:val="a7"/>
        <w:rPr>
          <w:rFonts w:ascii="Times New Roman" w:hAnsi="Times New Roman" w:cs="Times New Roman"/>
          <w:sz w:val="28"/>
          <w:szCs w:val="28"/>
        </w:rPr>
      </w:pPr>
      <w:r w:rsidRPr="00CB3626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CB3626" w:rsidRPr="00A006B8" w:rsidRDefault="00CB3626" w:rsidP="00CB3626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Новацкая Ольга Алексеевна</w:t>
      </w:r>
      <w:r w:rsidRPr="00A006B8">
        <w:rPr>
          <w:rFonts w:ascii="Times New Roman" w:hAnsi="Times New Roman" w:cs="Times New Roman"/>
          <w:b/>
          <w:bCs/>
          <w:sz w:val="28"/>
          <w:szCs w:val="28"/>
        </w:rPr>
        <w:t>,  преподаватель ОГАПОУ «</w:t>
      </w:r>
      <w:r>
        <w:rPr>
          <w:rFonts w:ascii="Times New Roman" w:hAnsi="Times New Roman" w:cs="Times New Roman"/>
          <w:b/>
          <w:bCs/>
          <w:sz w:val="28"/>
          <w:szCs w:val="28"/>
        </w:rPr>
        <w:t>БСК</w:t>
      </w:r>
      <w:r w:rsidRPr="00A006B8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CB3626" w:rsidRDefault="00CB3626" w:rsidP="00CB3626">
      <w:pPr>
        <w:tabs>
          <w:tab w:val="left" w:pos="6225"/>
        </w:tabs>
      </w:pPr>
    </w:p>
    <w:p w:rsidR="009C6EFF" w:rsidRPr="00CB3626" w:rsidRDefault="009C6EFF" w:rsidP="009C6EFF">
      <w:pPr>
        <w:tabs>
          <w:tab w:val="left" w:pos="6225"/>
        </w:tabs>
        <w:rPr>
          <w:highlight w:val="yellow"/>
        </w:rPr>
      </w:pPr>
    </w:p>
    <w:p w:rsidR="009C6EFF" w:rsidRPr="00CB3626" w:rsidRDefault="009C6EFF" w:rsidP="009C6EFF">
      <w:pPr>
        <w:tabs>
          <w:tab w:val="left" w:pos="6225"/>
        </w:tabs>
        <w:rPr>
          <w:highlight w:val="yellow"/>
        </w:rPr>
      </w:pPr>
    </w:p>
    <w:p w:rsidR="00053F76" w:rsidRPr="00CB3626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</w:rPr>
      </w:pPr>
      <w:r w:rsidRPr="00CB3626">
        <w:rPr>
          <w:rStyle w:val="FontStyle11"/>
        </w:rPr>
        <w:t>Рекомендовано методическим советом ОГАПОУ «БСК»</w:t>
      </w:r>
    </w:p>
    <w:p w:rsidR="00053F76" w:rsidRPr="00CB3626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</w:rPr>
      </w:pPr>
    </w:p>
    <w:p w:rsidR="00053F76" w:rsidRPr="00CB3626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</w:rPr>
      </w:pPr>
      <w:r w:rsidRPr="00CB3626">
        <w:rPr>
          <w:rStyle w:val="FontStyle11"/>
        </w:rPr>
        <w:t>Протокол № ___ от_______________ 20__ г.</w:t>
      </w:r>
    </w:p>
    <w:p w:rsidR="00053F76" w:rsidRPr="00CB3626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</w:rPr>
      </w:pPr>
      <w:r w:rsidRPr="00CB3626">
        <w:rPr>
          <w:rStyle w:val="FontStyle11"/>
        </w:rPr>
        <w:t xml:space="preserve">Заместитель директора </w:t>
      </w:r>
    </w:p>
    <w:p w:rsidR="00053F76" w:rsidRPr="00CB3626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</w:rPr>
      </w:pPr>
      <w:r w:rsidRPr="00CB3626">
        <w:rPr>
          <w:rStyle w:val="FontStyle11"/>
        </w:rPr>
        <w:t>____________________</w:t>
      </w:r>
    </w:p>
    <w:p w:rsidR="00053F76" w:rsidRPr="00CB3626" w:rsidRDefault="00053F76" w:rsidP="00053F76">
      <w:pPr>
        <w:rPr>
          <w:highlight w:val="yellow"/>
        </w:rPr>
      </w:pPr>
    </w:p>
    <w:p w:rsidR="00053F76" w:rsidRPr="00CB3626" w:rsidRDefault="00053F76" w:rsidP="00053F76">
      <w:pPr>
        <w:rPr>
          <w:highlight w:val="yellow"/>
        </w:rPr>
      </w:pPr>
    </w:p>
    <w:p w:rsidR="00053F76" w:rsidRPr="00CB3626" w:rsidRDefault="00053F76" w:rsidP="00053F76">
      <w:pPr>
        <w:rPr>
          <w:rFonts w:ascii="Times New Roman" w:hAnsi="Times New Roman" w:cs="Times New Roman"/>
        </w:rPr>
      </w:pPr>
      <w:r w:rsidRPr="00CB3626">
        <w:rPr>
          <w:rFonts w:ascii="Times New Roman" w:hAnsi="Times New Roman" w:cs="Times New Roman"/>
        </w:rPr>
        <w:t>Расс</w:t>
      </w:r>
      <w:r w:rsidR="00F63B47">
        <w:rPr>
          <w:rFonts w:ascii="Times New Roman" w:hAnsi="Times New Roman" w:cs="Times New Roman"/>
        </w:rPr>
        <w:t xml:space="preserve">мотрено на заседании предметной-цикловой </w:t>
      </w:r>
      <w:r w:rsidRPr="00CB3626">
        <w:rPr>
          <w:rFonts w:ascii="Times New Roman" w:hAnsi="Times New Roman" w:cs="Times New Roman"/>
        </w:rPr>
        <w:t xml:space="preserve"> комиссии</w:t>
      </w:r>
    </w:p>
    <w:p w:rsidR="00F86EF6" w:rsidRPr="00CB3626" w:rsidRDefault="00F86EF6" w:rsidP="00053F76">
      <w:pPr>
        <w:rPr>
          <w:rFonts w:ascii="Times New Roman" w:hAnsi="Times New Roman" w:cs="Times New Roman"/>
          <w:highlight w:val="yellow"/>
        </w:rPr>
      </w:pPr>
    </w:p>
    <w:p w:rsidR="00053F76" w:rsidRPr="00CB3626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</w:rPr>
      </w:pPr>
      <w:r w:rsidRPr="00CB3626">
        <w:rPr>
          <w:rStyle w:val="FontStyle11"/>
        </w:rPr>
        <w:t xml:space="preserve">Протокол № </w:t>
      </w:r>
      <w:r w:rsidR="006A5E83">
        <w:rPr>
          <w:rStyle w:val="FontStyle11"/>
        </w:rPr>
        <w:t xml:space="preserve">1 </w:t>
      </w:r>
      <w:r w:rsidRPr="00CB3626">
        <w:rPr>
          <w:rStyle w:val="FontStyle11"/>
        </w:rPr>
        <w:t>от</w:t>
      </w:r>
      <w:r w:rsidR="006A5E83">
        <w:rPr>
          <w:rStyle w:val="FontStyle11"/>
        </w:rPr>
        <w:t>31.08.</w:t>
      </w:r>
      <w:r w:rsidRPr="00CB3626">
        <w:rPr>
          <w:rStyle w:val="FontStyle11"/>
        </w:rPr>
        <w:t xml:space="preserve"> 20</w:t>
      </w:r>
      <w:r w:rsidR="006A5E83">
        <w:rPr>
          <w:rStyle w:val="FontStyle11"/>
        </w:rPr>
        <w:t>1</w:t>
      </w:r>
      <w:r w:rsidR="00192623">
        <w:rPr>
          <w:rStyle w:val="FontStyle11"/>
        </w:rPr>
        <w:t>9</w:t>
      </w:r>
      <w:r w:rsidRPr="00CB3626">
        <w:rPr>
          <w:rStyle w:val="FontStyle11"/>
        </w:rPr>
        <w:t xml:space="preserve"> г.</w:t>
      </w:r>
    </w:p>
    <w:p w:rsidR="00053F76" w:rsidRPr="00CB3626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</w:rPr>
      </w:pPr>
      <w:r w:rsidRPr="00CB3626">
        <w:rPr>
          <w:rStyle w:val="FontStyle11"/>
        </w:rPr>
        <w:t>Председатель</w:t>
      </w:r>
      <w:r w:rsidR="00F63B47">
        <w:t xml:space="preserve"> предметно-цикловой</w:t>
      </w:r>
      <w:r w:rsidRPr="00CB3626">
        <w:t xml:space="preserve"> комиссии</w:t>
      </w:r>
    </w:p>
    <w:p w:rsidR="00053F76" w:rsidRPr="00CB3626" w:rsidRDefault="00053F76" w:rsidP="00053F76">
      <w:pPr>
        <w:rPr>
          <w:highlight w:val="yellow"/>
        </w:rPr>
      </w:pPr>
      <w:r w:rsidRPr="00CB3626">
        <w:rPr>
          <w:highlight w:val="yellow"/>
        </w:rPr>
        <w:t xml:space="preserve"> </w:t>
      </w:r>
    </w:p>
    <w:p w:rsidR="00053F76" w:rsidRPr="00A83DFD" w:rsidRDefault="00053F76" w:rsidP="00053F76">
      <w:r w:rsidRPr="00CB3626">
        <w:t>______________________</w:t>
      </w:r>
    </w:p>
    <w:p w:rsidR="009C6EFF" w:rsidRDefault="009C6EFF" w:rsidP="009C6EFF">
      <w:pPr>
        <w:spacing w:line="360" w:lineRule="auto"/>
        <w:jc w:val="center"/>
        <w:rPr>
          <w:b/>
          <w:sz w:val="28"/>
          <w:szCs w:val="28"/>
        </w:rPr>
      </w:pPr>
    </w:p>
    <w:p w:rsidR="001A606A" w:rsidRDefault="001A606A" w:rsidP="009C6EFF">
      <w:pPr>
        <w:spacing w:line="360" w:lineRule="auto"/>
        <w:jc w:val="center"/>
        <w:rPr>
          <w:b/>
          <w:sz w:val="28"/>
          <w:szCs w:val="28"/>
        </w:rPr>
      </w:pPr>
    </w:p>
    <w:p w:rsidR="001A606A" w:rsidRDefault="001A606A" w:rsidP="009C6EFF">
      <w:pPr>
        <w:spacing w:line="360" w:lineRule="auto"/>
        <w:jc w:val="center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center"/>
        <w:rPr>
          <w:b/>
          <w:sz w:val="28"/>
          <w:szCs w:val="28"/>
        </w:rPr>
      </w:pPr>
    </w:p>
    <w:p w:rsidR="009D3C69" w:rsidRDefault="009D3C69" w:rsidP="009C6EFF">
      <w:pPr>
        <w:spacing w:line="360" w:lineRule="auto"/>
        <w:jc w:val="center"/>
        <w:rPr>
          <w:b/>
          <w:sz w:val="28"/>
          <w:szCs w:val="28"/>
        </w:rPr>
      </w:pPr>
    </w:p>
    <w:p w:rsidR="00E672CE" w:rsidRDefault="00E672CE" w:rsidP="009C6EFF">
      <w:pPr>
        <w:spacing w:line="360" w:lineRule="auto"/>
        <w:jc w:val="center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EFF">
        <w:rPr>
          <w:rFonts w:ascii="Times New Roman" w:hAnsi="Times New Roman" w:cs="Times New Roman"/>
          <w:b/>
          <w:sz w:val="28"/>
          <w:szCs w:val="28"/>
        </w:rPr>
        <w:t>Содержание.</w:t>
      </w:r>
    </w:p>
    <w:p w:rsidR="00EE0D71" w:rsidRDefault="00EE0D71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77E" w:rsidRPr="00A9177E" w:rsidRDefault="00EE0D71" w:rsidP="00EE0D71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</w:t>
      </w:r>
      <w:r w:rsidR="005053CB">
        <w:rPr>
          <w:rFonts w:ascii="Times New Roman" w:hAnsi="Times New Roman"/>
          <w:b/>
          <w:sz w:val="28"/>
          <w:szCs w:val="28"/>
        </w:rPr>
        <w:t xml:space="preserve">  </w:t>
      </w:r>
      <w:r w:rsidRPr="003B422F">
        <w:rPr>
          <w:rFonts w:ascii="Times New Roman" w:hAnsi="Times New Roman"/>
          <w:b/>
          <w:sz w:val="28"/>
          <w:szCs w:val="28"/>
        </w:rPr>
        <w:t xml:space="preserve">КОМПЛЕКТА </w:t>
      </w:r>
      <w:r w:rsidR="00CB3626">
        <w:rPr>
          <w:rFonts w:ascii="Times New Roman" w:hAnsi="Times New Roman"/>
          <w:b/>
          <w:sz w:val="28"/>
          <w:szCs w:val="28"/>
        </w:rPr>
        <w:t>КОНТРОЛЬНО-ИЗМЕРИТЕЛЬНЫХ МАТЕРИАЛОВ</w:t>
      </w:r>
      <w:r w:rsidR="00CB3626" w:rsidRPr="003B422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. </w:t>
      </w:r>
    </w:p>
    <w:p w:rsidR="00EE0D71" w:rsidRDefault="00EE0D71" w:rsidP="00EE0D71">
      <w:pPr>
        <w:pStyle w:val="a7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К </w:t>
      </w:r>
      <w:r w:rsidR="00F800A9">
        <w:rPr>
          <w:rFonts w:ascii="Times New Roman" w:hAnsi="Times New Roman" w:cs="Times New Roman"/>
          <w:b/>
          <w:sz w:val="28"/>
          <w:szCs w:val="28"/>
        </w:rPr>
        <w:t xml:space="preserve"> ДИФФЕРЕНЦИРОВАННОМУ ЗАЧЕТУ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0D71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Pr="003D1766" w:rsidRDefault="00EE0D71" w:rsidP="00EE0D71">
      <w:pPr>
        <w:pStyle w:val="a7"/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8561D" w:rsidRDefault="009D3C69" w:rsidP="0068561D">
      <w:bookmarkStart w:id="1" w:name="_Toc316860036"/>
      <w:r>
        <w:t xml:space="preserve"> </w:t>
      </w:r>
    </w:p>
    <w:p w:rsidR="00EE0D71" w:rsidRDefault="00EE0D71" w:rsidP="0068561D"/>
    <w:p w:rsidR="008D0A11" w:rsidRDefault="008D0A11" w:rsidP="0068561D"/>
    <w:p w:rsidR="00EE0D71" w:rsidRDefault="00EE0D71" w:rsidP="0068561D"/>
    <w:p w:rsidR="00EE0D71" w:rsidRDefault="00EE0D71" w:rsidP="0068561D"/>
    <w:p w:rsidR="003B422F" w:rsidRDefault="003B422F" w:rsidP="0068561D">
      <w:pPr>
        <w:pStyle w:val="a7"/>
      </w:pPr>
    </w:p>
    <w:p w:rsidR="009C6EFF" w:rsidRPr="003B422F" w:rsidRDefault="009C6EFF" w:rsidP="0068561D">
      <w:pPr>
        <w:pStyle w:val="a7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B422F">
        <w:rPr>
          <w:rFonts w:ascii="Times New Roman" w:hAnsi="Times New Roman" w:cs="Times New Roman"/>
          <w:b/>
          <w:sz w:val="28"/>
          <w:szCs w:val="28"/>
        </w:rPr>
        <w:t>.</w:t>
      </w:r>
      <w:r w:rsidRPr="003B42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Паспорт комплекта оценочных средств </w:t>
      </w:r>
    </w:p>
    <w:bookmarkEnd w:id="1"/>
    <w:p w:rsidR="009C6EFF" w:rsidRDefault="009C6EFF" w:rsidP="0068561D">
      <w:pPr>
        <w:pStyle w:val="a7"/>
        <w:rPr>
          <w:sz w:val="28"/>
          <w:szCs w:val="28"/>
        </w:rPr>
      </w:pPr>
    </w:p>
    <w:p w:rsidR="009C6EFF" w:rsidRPr="0068561D" w:rsidRDefault="009C6EFF" w:rsidP="0068561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B422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>Область применения комплекта оценочных средств</w:t>
      </w:r>
      <w:r w:rsidR="00CA6A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3C69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  <w:r w:rsidR="00B37A83">
        <w:rPr>
          <w:rFonts w:ascii="Times New Roman" w:hAnsi="Times New Roman" w:cs="Times New Roman"/>
          <w:b/>
          <w:sz w:val="28"/>
          <w:szCs w:val="28"/>
        </w:rPr>
        <w:t xml:space="preserve"> «Техническая механика»</w:t>
      </w:r>
      <w:r w:rsidR="00CA6AAA">
        <w:rPr>
          <w:rFonts w:ascii="Times New Roman" w:hAnsi="Times New Roman" w:cs="Times New Roman"/>
          <w:b/>
          <w:sz w:val="28"/>
          <w:szCs w:val="28"/>
        </w:rPr>
        <w:t>.</w:t>
      </w:r>
    </w:p>
    <w:p w:rsidR="003B422F" w:rsidRDefault="003B422F" w:rsidP="0068561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B422F" w:rsidRDefault="009C6EFF" w:rsidP="00B37A83">
      <w:pPr>
        <w:pStyle w:val="a7"/>
        <w:rPr>
          <w:rFonts w:ascii="Times New Roman" w:hAnsi="Times New Roman" w:cs="Times New Roman"/>
          <w:sz w:val="28"/>
          <w:szCs w:val="28"/>
        </w:rPr>
      </w:pPr>
      <w:r w:rsidRPr="0068561D">
        <w:rPr>
          <w:rFonts w:ascii="Times New Roman" w:hAnsi="Times New Roman" w:cs="Times New Roman"/>
          <w:sz w:val="28"/>
          <w:szCs w:val="28"/>
        </w:rPr>
        <w:t>Комплект оценочных средств</w:t>
      </w:r>
      <w:r w:rsidR="00B37A83">
        <w:rPr>
          <w:rFonts w:ascii="Times New Roman" w:hAnsi="Times New Roman" w:cs="Times New Roman"/>
          <w:sz w:val="28"/>
          <w:szCs w:val="28"/>
        </w:rPr>
        <w:t xml:space="preserve"> </w:t>
      </w:r>
      <w:r w:rsidRPr="0068561D">
        <w:rPr>
          <w:rFonts w:ascii="Times New Roman" w:hAnsi="Times New Roman" w:cs="Times New Roman"/>
          <w:sz w:val="28"/>
          <w:szCs w:val="28"/>
        </w:rPr>
        <w:t xml:space="preserve"> предназначен для оценки результатов освоения</w:t>
      </w:r>
      <w:r w:rsidR="00B37A83">
        <w:rPr>
          <w:rFonts w:ascii="Times New Roman" w:hAnsi="Times New Roman" w:cs="Times New Roman"/>
          <w:sz w:val="28"/>
          <w:szCs w:val="28"/>
        </w:rPr>
        <w:t xml:space="preserve"> </w:t>
      </w:r>
      <w:r w:rsidR="001D77BA">
        <w:rPr>
          <w:rFonts w:ascii="Times New Roman" w:hAnsi="Times New Roman" w:cs="Times New Roman"/>
          <w:sz w:val="28"/>
          <w:szCs w:val="28"/>
        </w:rPr>
        <w:t xml:space="preserve">дисциплины  </w:t>
      </w:r>
      <w:r w:rsidR="00B37A83">
        <w:rPr>
          <w:rFonts w:ascii="Times New Roman" w:hAnsi="Times New Roman" w:cs="Times New Roman"/>
          <w:sz w:val="28"/>
          <w:szCs w:val="28"/>
        </w:rPr>
        <w:t>«Техническая механика»</w:t>
      </w:r>
    </w:p>
    <w:p w:rsidR="00B37A83" w:rsidRPr="003B422F" w:rsidRDefault="00EE0D71" w:rsidP="00EE0D7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B37A83">
        <w:rPr>
          <w:rFonts w:ascii="Times New Roman" w:hAnsi="Times New Roman" w:cs="Times New Roman"/>
          <w:sz w:val="28"/>
          <w:szCs w:val="28"/>
        </w:rPr>
        <w:t xml:space="preserve"> </w:t>
      </w:r>
      <w:r w:rsidR="003B422F" w:rsidRPr="003B422F">
        <w:rPr>
          <w:rFonts w:ascii="Times New Roman" w:hAnsi="Times New Roman" w:cs="Times New Roman"/>
          <w:sz w:val="28"/>
          <w:szCs w:val="28"/>
        </w:rPr>
        <w:t xml:space="preserve">Результатом освоения </w:t>
      </w:r>
      <w:r>
        <w:rPr>
          <w:rFonts w:ascii="Times New Roman" w:hAnsi="Times New Roman" w:cs="Times New Roman"/>
          <w:sz w:val="28"/>
          <w:szCs w:val="28"/>
        </w:rPr>
        <w:t>дисциплины</w:t>
      </w:r>
      <w:r w:rsidR="003B422F" w:rsidRPr="003B422F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053F76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9504"/>
        <w:gridCol w:w="222"/>
      </w:tblGrid>
      <w:tr w:rsidR="00B37A83" w:rsidRPr="00A55173" w:rsidTr="00B37A83">
        <w:tc>
          <w:tcPr>
            <w:tcW w:w="1008" w:type="dxa"/>
          </w:tcPr>
          <w:tbl>
            <w:tblPr>
              <w:tblW w:w="9288" w:type="dxa"/>
              <w:tblLook w:val="01E0" w:firstRow="1" w:lastRow="1" w:firstColumn="1" w:lastColumn="1" w:noHBand="0" w:noVBand="0"/>
            </w:tblPr>
            <w:tblGrid>
              <w:gridCol w:w="1008"/>
              <w:gridCol w:w="8280"/>
            </w:tblGrid>
            <w:tr w:rsidR="00D84CD1" w:rsidRPr="00D84CD1" w:rsidTr="00D84CD1">
              <w:trPr>
                <w:trHeight w:val="671"/>
              </w:trPr>
              <w:tc>
                <w:tcPr>
                  <w:tcW w:w="1008" w:type="dxa"/>
                </w:tcPr>
                <w:p w:rsidR="00D84CD1" w:rsidRPr="00D84CD1" w:rsidRDefault="00D84CD1" w:rsidP="00B411C4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ОК 1</w:t>
                  </w:r>
                </w:p>
              </w:tc>
              <w:tc>
                <w:tcPr>
                  <w:tcW w:w="8280" w:type="dxa"/>
                </w:tcPr>
                <w:p w:rsidR="00D84CD1" w:rsidRPr="00D84CD1" w:rsidRDefault="00D84CD1" w:rsidP="00B411C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Выбирать способы решения задач профессиональной деятельности, применительно к различным контекстам </w:t>
                  </w:r>
                </w:p>
                <w:p w:rsidR="00D84CD1" w:rsidRPr="00D84CD1" w:rsidRDefault="00D84CD1" w:rsidP="00B411C4">
                  <w:pPr>
                    <w:pStyle w:val="ConsPlusNormal"/>
                    <w:widowControl/>
                    <w:ind w:hanging="15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D84CD1" w:rsidRPr="00D84CD1" w:rsidTr="00B411C4">
              <w:tc>
                <w:tcPr>
                  <w:tcW w:w="1008" w:type="dxa"/>
                </w:tcPr>
                <w:p w:rsidR="00D84CD1" w:rsidRDefault="00D84CD1" w:rsidP="00B411C4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ОК 2</w:t>
                  </w:r>
                </w:p>
                <w:p w:rsidR="00D84CD1" w:rsidRPr="00D84CD1" w:rsidRDefault="00D84CD1" w:rsidP="00D84CD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280" w:type="dxa"/>
                </w:tcPr>
                <w:p w:rsidR="00D84CD1" w:rsidRPr="00D84CD1" w:rsidRDefault="00D84CD1" w:rsidP="00B411C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Осуществлять поиск, анализ и интерпретацию информации, необходимой для выполнения задач профессиональной деятельности </w:t>
                  </w:r>
                </w:p>
                <w:p w:rsidR="00D84CD1" w:rsidRPr="00D84CD1" w:rsidRDefault="00D84CD1" w:rsidP="00B411C4">
                  <w:pPr>
                    <w:pStyle w:val="ConsPlusNormal"/>
                    <w:widowControl/>
                    <w:ind w:hanging="15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D84CD1" w:rsidRPr="00D84CD1" w:rsidTr="00B411C4">
              <w:tc>
                <w:tcPr>
                  <w:tcW w:w="1008" w:type="dxa"/>
                </w:tcPr>
                <w:p w:rsidR="00D84CD1" w:rsidRPr="00D84CD1" w:rsidRDefault="00D84CD1" w:rsidP="00B411C4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ОК 3 </w:t>
                  </w:r>
                </w:p>
                <w:p w:rsidR="00D84CD1" w:rsidRDefault="00D84CD1" w:rsidP="00B411C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D84CD1" w:rsidRPr="00D84CD1" w:rsidRDefault="00D84CD1" w:rsidP="00B411C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ОК 4</w:t>
                  </w:r>
                </w:p>
                <w:p w:rsidR="00D84CD1" w:rsidRPr="00D84CD1" w:rsidRDefault="00D84CD1" w:rsidP="00B411C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</w:t>
                  </w: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ОК 5</w:t>
                  </w:r>
                </w:p>
                <w:p w:rsidR="00D84CD1" w:rsidRPr="00D84CD1" w:rsidRDefault="00D84CD1" w:rsidP="00B411C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D84CD1" w:rsidRPr="00D84CD1" w:rsidRDefault="00D84CD1" w:rsidP="00B411C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ОК 6</w:t>
                  </w:r>
                </w:p>
                <w:p w:rsidR="00D84CD1" w:rsidRPr="00D84CD1" w:rsidRDefault="00D84CD1" w:rsidP="00B411C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D84CD1" w:rsidRPr="00D84CD1" w:rsidRDefault="00D84CD1" w:rsidP="00B411C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</w:t>
                  </w: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ОК </w:t>
                  </w:r>
                  <w:r w:rsidR="00E72E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  <w:p w:rsidR="00D84CD1" w:rsidRPr="00D84CD1" w:rsidRDefault="00D84CD1" w:rsidP="00B411C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</w:p>
              </w:tc>
              <w:tc>
                <w:tcPr>
                  <w:tcW w:w="8280" w:type="dxa"/>
                </w:tcPr>
                <w:p w:rsidR="00D84CD1" w:rsidRPr="00D84CD1" w:rsidRDefault="00D84CD1" w:rsidP="00B411C4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Планировать и реализовывать собственное профессиональное и личностное развитие </w:t>
                  </w:r>
                </w:p>
                <w:p w:rsidR="00D84CD1" w:rsidRPr="00D84CD1" w:rsidRDefault="00D84CD1" w:rsidP="00B411C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Работать в коллективе и команде, эффективно взаимодействовать с коллегами, руководством, клиентами. </w:t>
                  </w:r>
                </w:p>
                <w:p w:rsidR="00D84CD1" w:rsidRPr="00D84CD1" w:rsidRDefault="00D84CD1" w:rsidP="00B411C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Осуществлять устную и письменную коммуникацию на государственном языке с учетом особенностей социального и культурного контекста. </w:t>
                  </w:r>
                </w:p>
                <w:p w:rsidR="00D84CD1" w:rsidRPr="00D84CD1" w:rsidRDefault="00D84CD1" w:rsidP="00B411C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Проявлять гражданскопатриотическую  позицию, демонстрировать осознанное поведение на основе традиционных общечеловеческих ценностей. </w:t>
                  </w:r>
                </w:p>
                <w:p w:rsidR="00D84CD1" w:rsidRPr="00D84CD1" w:rsidRDefault="00E72E9F" w:rsidP="00E72E9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2E9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Содействовать сохранению окружающей среды, ресурсосбережению, эффективно действовать в чрезвычайных ситуациях </w:t>
                  </w:r>
                </w:p>
              </w:tc>
            </w:tr>
            <w:tr w:rsidR="00D84CD1" w:rsidRPr="00D84CD1" w:rsidTr="00B411C4">
              <w:tc>
                <w:tcPr>
                  <w:tcW w:w="1008" w:type="dxa"/>
                </w:tcPr>
                <w:p w:rsidR="00D84CD1" w:rsidRPr="00D84CD1" w:rsidRDefault="00D84CD1" w:rsidP="00B411C4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ПК </w:t>
                  </w: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2</w:t>
                  </w: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.1</w:t>
                  </w:r>
                </w:p>
              </w:tc>
              <w:tc>
                <w:tcPr>
                  <w:tcW w:w="8280" w:type="dxa"/>
                </w:tcPr>
                <w:p w:rsidR="00D84CD1" w:rsidRPr="00D84CD1" w:rsidRDefault="00D84CD1" w:rsidP="00B411C4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Организовывать и производить монтаж силового электрооборудования промышленных и гражданских зданий с соблюдением технологической последовательности.</w:t>
                  </w:r>
                </w:p>
              </w:tc>
            </w:tr>
            <w:tr w:rsidR="00D84CD1" w:rsidRPr="00D84CD1" w:rsidTr="00B411C4">
              <w:tc>
                <w:tcPr>
                  <w:tcW w:w="1008" w:type="dxa"/>
                </w:tcPr>
                <w:p w:rsidR="00D84CD1" w:rsidRPr="00D84CD1" w:rsidRDefault="00D84CD1" w:rsidP="00B411C4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ПК </w:t>
                  </w: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2</w:t>
                  </w: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.2</w:t>
                  </w:r>
                </w:p>
              </w:tc>
              <w:tc>
                <w:tcPr>
                  <w:tcW w:w="8280" w:type="dxa"/>
                </w:tcPr>
                <w:p w:rsidR="00D84CD1" w:rsidRPr="00D84CD1" w:rsidRDefault="00D84CD1" w:rsidP="00B411C4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Организовывать и производить монтаж осветительного электрооборудования промышленных и гражданских зданий с соблюдением технологической последовательности.</w:t>
                  </w:r>
                </w:p>
              </w:tc>
            </w:tr>
            <w:tr w:rsidR="00D84CD1" w:rsidRPr="00D84CD1" w:rsidTr="00B411C4">
              <w:tc>
                <w:tcPr>
                  <w:tcW w:w="1008" w:type="dxa"/>
                </w:tcPr>
                <w:p w:rsidR="00D84CD1" w:rsidRPr="00D84CD1" w:rsidRDefault="00D84CD1" w:rsidP="00B411C4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ПК </w:t>
                  </w: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2.4</w:t>
                  </w:r>
                </w:p>
                <w:p w:rsidR="00D84CD1" w:rsidRPr="00D84CD1" w:rsidRDefault="00D84CD1" w:rsidP="00B411C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280" w:type="dxa"/>
                </w:tcPr>
                <w:p w:rsidR="00D84CD1" w:rsidRPr="00D84CD1" w:rsidRDefault="00D84CD1" w:rsidP="00D84CD1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Участвовать в проектировании силового и осветительного </w:t>
                  </w: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электрооборудования</w:t>
                  </w:r>
                </w:p>
              </w:tc>
            </w:tr>
            <w:tr w:rsidR="00D84CD1" w:rsidRPr="00D84CD1" w:rsidTr="00B411C4">
              <w:tc>
                <w:tcPr>
                  <w:tcW w:w="1008" w:type="dxa"/>
                </w:tcPr>
                <w:p w:rsidR="00D84CD1" w:rsidRPr="00D84CD1" w:rsidRDefault="00D84CD1" w:rsidP="00B411C4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ПК 3.1</w:t>
                  </w:r>
                </w:p>
              </w:tc>
              <w:tc>
                <w:tcPr>
                  <w:tcW w:w="8280" w:type="dxa"/>
                </w:tcPr>
                <w:p w:rsidR="00D84CD1" w:rsidRPr="00D84CD1" w:rsidRDefault="00D84CD1" w:rsidP="00B411C4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Организовывать и производить монтаж воздушных и кабельных линий с соблюдением технологической последовательности.</w:t>
                  </w:r>
                </w:p>
              </w:tc>
            </w:tr>
            <w:tr w:rsidR="00D84CD1" w:rsidRPr="00D84CD1" w:rsidTr="00B411C4">
              <w:tc>
                <w:tcPr>
                  <w:tcW w:w="1008" w:type="dxa"/>
                </w:tcPr>
                <w:p w:rsidR="00D84CD1" w:rsidRPr="00D84CD1" w:rsidRDefault="00D84CD1" w:rsidP="00B411C4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280" w:type="dxa"/>
                </w:tcPr>
                <w:p w:rsidR="00D84CD1" w:rsidRPr="00D84CD1" w:rsidRDefault="00D84CD1" w:rsidP="00B411C4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D84CD1" w:rsidRPr="00D84CD1" w:rsidTr="00B411C4">
              <w:tc>
                <w:tcPr>
                  <w:tcW w:w="1008" w:type="dxa"/>
                </w:tcPr>
                <w:p w:rsidR="00D84CD1" w:rsidRPr="00D84CD1" w:rsidRDefault="00D84CD1" w:rsidP="00B411C4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ПК 3.4</w:t>
                  </w:r>
                </w:p>
              </w:tc>
              <w:tc>
                <w:tcPr>
                  <w:tcW w:w="8280" w:type="dxa"/>
                </w:tcPr>
                <w:p w:rsidR="00D84CD1" w:rsidRPr="00D84CD1" w:rsidRDefault="00D84CD1" w:rsidP="00B411C4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Участвовать в проектировании электрических сетей.</w:t>
                  </w:r>
                </w:p>
                <w:p w:rsidR="00D84CD1" w:rsidRPr="00D84CD1" w:rsidRDefault="00D84CD1" w:rsidP="00B411C4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D84CD1" w:rsidRPr="00D84CD1" w:rsidTr="00B411C4">
              <w:tc>
                <w:tcPr>
                  <w:tcW w:w="1008" w:type="dxa"/>
                </w:tcPr>
                <w:p w:rsidR="00D84CD1" w:rsidRPr="00D84CD1" w:rsidRDefault="00D84CD1" w:rsidP="00B411C4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ПК 4.2</w:t>
                  </w:r>
                </w:p>
              </w:tc>
              <w:tc>
                <w:tcPr>
                  <w:tcW w:w="8280" w:type="dxa"/>
                </w:tcPr>
                <w:p w:rsidR="00D84CD1" w:rsidRPr="00D84CD1" w:rsidRDefault="00D84CD1" w:rsidP="00B411C4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4C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Контролировать качество выполнения электромонтажных работ.</w:t>
                  </w:r>
                </w:p>
              </w:tc>
            </w:tr>
          </w:tbl>
          <w:p w:rsidR="00B37A83" w:rsidRPr="00D84CD1" w:rsidRDefault="00B37A83" w:rsidP="00001C7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</w:tcPr>
          <w:p w:rsidR="00B37A83" w:rsidRPr="00B37A83" w:rsidRDefault="00B37A83" w:rsidP="00001C71">
            <w:pPr>
              <w:pStyle w:val="ConsPlusNormal"/>
              <w:widowControl/>
              <w:ind w:hanging="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A83" w:rsidRPr="00A55173" w:rsidTr="00B37A83">
        <w:tc>
          <w:tcPr>
            <w:tcW w:w="1008" w:type="dxa"/>
          </w:tcPr>
          <w:p w:rsidR="00E72E9F" w:rsidRPr="00E72E9F" w:rsidRDefault="00E72E9F" w:rsidP="00E72E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E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ПК </w:t>
            </w:r>
          </w:p>
          <w:p w:rsidR="00E72E9F" w:rsidRPr="00E72E9F" w:rsidRDefault="00E72E9F" w:rsidP="00E72E9F">
            <w:pPr>
              <w:rPr>
                <w:rFonts w:ascii="Times New Roman" w:hAnsi="Times New Roman" w:cs="Times New Roman"/>
              </w:rPr>
            </w:pPr>
            <w:r w:rsidRPr="00E72E9F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  <w:r w:rsidRPr="00E72E9F">
              <w:rPr>
                <w:rFonts w:ascii="Times New Roman" w:hAnsi="Times New Roman" w:cs="Times New Roman"/>
              </w:rPr>
              <w:t xml:space="preserve">        </w:t>
            </w:r>
            <w:r w:rsidRPr="00E72E9F">
              <w:rPr>
                <w:rFonts w:ascii="Times New Roman" w:hAnsi="Times New Roman" w:cs="Times New Roman"/>
                <w:sz w:val="28"/>
                <w:szCs w:val="28"/>
              </w:rPr>
              <w:t>Участвовать в расчетах основных технико-экономических показателей</w:t>
            </w:r>
          </w:p>
          <w:p w:rsidR="00E72E9F" w:rsidRPr="00E72E9F" w:rsidRDefault="00E72E9F" w:rsidP="00E72E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E9F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</w:p>
          <w:p w:rsidR="00E72E9F" w:rsidRPr="00E72E9F" w:rsidRDefault="00E72E9F" w:rsidP="00E72E9F">
            <w:pPr>
              <w:numPr>
                <w:ilvl w:val="1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2E9F">
              <w:rPr>
                <w:rFonts w:ascii="Times New Roman" w:hAnsi="Times New Roman" w:cs="Times New Roman"/>
                <w:sz w:val="28"/>
                <w:szCs w:val="28"/>
              </w:rPr>
              <w:t xml:space="preserve">    Обеспечивать соблюдение правил техники безопасности при выполнении  электромонтажных и наладочных работ.</w:t>
            </w:r>
          </w:p>
          <w:p w:rsidR="00B37A83" w:rsidRPr="00D84CD1" w:rsidRDefault="00B37A83" w:rsidP="00001C7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</w:tcPr>
          <w:p w:rsidR="00B37A83" w:rsidRPr="00B37A83" w:rsidRDefault="00B37A83" w:rsidP="00001C71">
            <w:pPr>
              <w:pStyle w:val="ConsPlusNormal"/>
              <w:widowControl/>
              <w:ind w:hanging="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A83" w:rsidRPr="00A55173" w:rsidTr="00001C71">
        <w:tc>
          <w:tcPr>
            <w:tcW w:w="1008" w:type="dxa"/>
          </w:tcPr>
          <w:p w:rsidR="00B37A83" w:rsidRPr="00D84CD1" w:rsidRDefault="00B37A83" w:rsidP="00B37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</w:tcPr>
          <w:p w:rsidR="00B37A83" w:rsidRPr="00A55173" w:rsidRDefault="00B37A83" w:rsidP="00001C71">
            <w:pPr>
              <w:pStyle w:val="ConsPlusNormal"/>
              <w:widowControl/>
              <w:ind w:hanging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A83" w:rsidRPr="00A55173" w:rsidTr="00001C71">
        <w:tc>
          <w:tcPr>
            <w:tcW w:w="1008" w:type="dxa"/>
          </w:tcPr>
          <w:p w:rsidR="00B37A83" w:rsidRPr="00B37A83" w:rsidRDefault="00B37A83" w:rsidP="00001C7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</w:tcPr>
          <w:p w:rsidR="00B37A83" w:rsidRPr="00B37A83" w:rsidRDefault="00B37A83" w:rsidP="00001C7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A83" w:rsidRPr="00A55173" w:rsidTr="00001C71">
        <w:tc>
          <w:tcPr>
            <w:tcW w:w="1008" w:type="dxa"/>
          </w:tcPr>
          <w:p w:rsidR="00B37A83" w:rsidRPr="00B37A83" w:rsidRDefault="00B37A83" w:rsidP="00001C7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</w:tcPr>
          <w:p w:rsidR="00B37A83" w:rsidRPr="00B37A83" w:rsidRDefault="00B37A83" w:rsidP="00001C7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A83" w:rsidRPr="00A55173" w:rsidTr="00001C71">
        <w:tc>
          <w:tcPr>
            <w:tcW w:w="1008" w:type="dxa"/>
          </w:tcPr>
          <w:p w:rsidR="00B37A83" w:rsidRPr="00B37A83" w:rsidRDefault="00B37A83" w:rsidP="00001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</w:tcPr>
          <w:p w:rsidR="00B37A83" w:rsidRPr="00B37A83" w:rsidRDefault="00B37A83" w:rsidP="00001C7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A83" w:rsidTr="00001C71">
        <w:tc>
          <w:tcPr>
            <w:tcW w:w="1008" w:type="dxa"/>
          </w:tcPr>
          <w:p w:rsidR="00B37A83" w:rsidRPr="00B37A83" w:rsidRDefault="00B37A83" w:rsidP="00001C7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</w:tcPr>
          <w:p w:rsidR="00B37A83" w:rsidRPr="00B37A83" w:rsidRDefault="00B37A83" w:rsidP="00001C7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A83" w:rsidTr="00001C71">
        <w:tc>
          <w:tcPr>
            <w:tcW w:w="1008" w:type="dxa"/>
          </w:tcPr>
          <w:p w:rsidR="00B37A83" w:rsidRPr="00B37A83" w:rsidRDefault="00B37A83" w:rsidP="00001C7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</w:tcPr>
          <w:p w:rsidR="00B37A83" w:rsidRPr="00B37A83" w:rsidRDefault="00B37A83" w:rsidP="00001C7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A83" w:rsidTr="00001C71">
        <w:tc>
          <w:tcPr>
            <w:tcW w:w="1008" w:type="dxa"/>
          </w:tcPr>
          <w:p w:rsidR="00B37A83" w:rsidRPr="00B37A83" w:rsidRDefault="00B37A83" w:rsidP="00001C7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</w:tcPr>
          <w:p w:rsidR="00B37A83" w:rsidRPr="00B37A83" w:rsidRDefault="00B37A83" w:rsidP="00001C7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A83" w:rsidRPr="009272B0" w:rsidTr="00001C71">
        <w:tc>
          <w:tcPr>
            <w:tcW w:w="1008" w:type="dxa"/>
          </w:tcPr>
          <w:p w:rsidR="00B37A83" w:rsidRPr="00B37A83" w:rsidRDefault="00B37A83" w:rsidP="00001C7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80" w:type="dxa"/>
          </w:tcPr>
          <w:p w:rsidR="00B37A83" w:rsidRPr="00B37A83" w:rsidRDefault="00B37A83" w:rsidP="00001C7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7A83" w:rsidTr="00001C71">
        <w:tc>
          <w:tcPr>
            <w:tcW w:w="1008" w:type="dxa"/>
          </w:tcPr>
          <w:p w:rsidR="00B37A83" w:rsidRPr="00B37A83" w:rsidRDefault="00B37A83" w:rsidP="00001C7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0" w:type="dxa"/>
          </w:tcPr>
          <w:p w:rsidR="00B37A83" w:rsidRPr="00B37A83" w:rsidRDefault="00B37A83" w:rsidP="00001C7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A83" w:rsidTr="00001C71">
        <w:tc>
          <w:tcPr>
            <w:tcW w:w="1008" w:type="dxa"/>
          </w:tcPr>
          <w:p w:rsidR="00B37A83" w:rsidRPr="00B37A83" w:rsidRDefault="00B37A83" w:rsidP="00001C7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</w:tcPr>
          <w:p w:rsidR="00B37A83" w:rsidRPr="00B37A83" w:rsidRDefault="00B37A83" w:rsidP="00001C7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A83" w:rsidRPr="00A55173" w:rsidTr="00001C71">
        <w:tc>
          <w:tcPr>
            <w:tcW w:w="1008" w:type="dxa"/>
          </w:tcPr>
          <w:p w:rsidR="00B37A83" w:rsidRPr="00B37A83" w:rsidRDefault="00B37A83" w:rsidP="00B37A83"/>
        </w:tc>
        <w:tc>
          <w:tcPr>
            <w:tcW w:w="8280" w:type="dxa"/>
          </w:tcPr>
          <w:p w:rsidR="00B37A83" w:rsidRDefault="00B37A83" w:rsidP="00001C71">
            <w:pPr>
              <w:widowControl w:val="0"/>
              <w:suppressAutoHyphens/>
              <w:jc w:val="both"/>
            </w:pPr>
          </w:p>
        </w:tc>
      </w:tr>
      <w:tr w:rsidR="00B37A83" w:rsidRPr="00A55173" w:rsidTr="00001C71">
        <w:tc>
          <w:tcPr>
            <w:tcW w:w="1008" w:type="dxa"/>
          </w:tcPr>
          <w:p w:rsidR="00B37A83" w:rsidRDefault="00B37A83" w:rsidP="00001C71">
            <w:pPr>
              <w:widowControl w:val="0"/>
              <w:suppressAutoHyphens/>
              <w:jc w:val="both"/>
            </w:pPr>
          </w:p>
        </w:tc>
        <w:tc>
          <w:tcPr>
            <w:tcW w:w="8280" w:type="dxa"/>
          </w:tcPr>
          <w:p w:rsidR="00B37A83" w:rsidRPr="00A55173" w:rsidRDefault="00B37A83" w:rsidP="00001C71">
            <w:pPr>
              <w:pStyle w:val="ConsPlusNormal"/>
              <w:widowControl/>
              <w:ind w:hanging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A83" w:rsidRPr="00A55173" w:rsidTr="00001C71">
        <w:tc>
          <w:tcPr>
            <w:tcW w:w="1008" w:type="dxa"/>
          </w:tcPr>
          <w:p w:rsidR="00B37A83" w:rsidRDefault="00B37A83" w:rsidP="00001C71">
            <w:pPr>
              <w:widowControl w:val="0"/>
              <w:suppressAutoHyphens/>
              <w:jc w:val="both"/>
            </w:pPr>
          </w:p>
        </w:tc>
        <w:tc>
          <w:tcPr>
            <w:tcW w:w="8280" w:type="dxa"/>
          </w:tcPr>
          <w:p w:rsidR="00B37A83" w:rsidRPr="00A55173" w:rsidRDefault="00B37A83" w:rsidP="00001C71">
            <w:pPr>
              <w:pStyle w:val="ConsPlusNormal"/>
              <w:widowControl/>
              <w:ind w:hanging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A83" w:rsidRPr="00A55173" w:rsidTr="00001C71">
        <w:tc>
          <w:tcPr>
            <w:tcW w:w="1008" w:type="dxa"/>
          </w:tcPr>
          <w:p w:rsidR="00B37A83" w:rsidRPr="00B37A83" w:rsidRDefault="00B37A83" w:rsidP="00001C71">
            <w:pPr>
              <w:widowControl w:val="0"/>
              <w:suppressAutoHyphens/>
              <w:jc w:val="both"/>
            </w:pPr>
          </w:p>
        </w:tc>
        <w:tc>
          <w:tcPr>
            <w:tcW w:w="8280" w:type="dxa"/>
          </w:tcPr>
          <w:p w:rsidR="00B37A83" w:rsidRDefault="00B37A83" w:rsidP="00001C71">
            <w:pPr>
              <w:widowControl w:val="0"/>
              <w:suppressAutoHyphens/>
              <w:jc w:val="both"/>
            </w:pPr>
          </w:p>
        </w:tc>
      </w:tr>
    </w:tbl>
    <w:p w:rsidR="00EE0D71" w:rsidRDefault="00EE0D71" w:rsidP="004012A5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457A7">
        <w:rPr>
          <w:rFonts w:ascii="Times New Roman" w:hAnsi="Times New Roman" w:cs="Times New Roman"/>
          <w:b/>
          <w:sz w:val="28"/>
          <w:szCs w:val="28"/>
        </w:rPr>
        <w:t xml:space="preserve">ТРЕБОВАНИЯ К </w:t>
      </w:r>
      <w:r w:rsidR="00F800A9">
        <w:rPr>
          <w:rFonts w:ascii="Times New Roman" w:hAnsi="Times New Roman" w:cs="Times New Roman"/>
          <w:b/>
          <w:sz w:val="28"/>
          <w:szCs w:val="28"/>
        </w:rPr>
        <w:t>ДИФФЕРЕНЦИРОВАННОМУ ЗАЧЕТУ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51A2" w:rsidRPr="000E51A2">
        <w:rPr>
          <w:rFonts w:ascii="Times New Roman" w:hAnsi="Times New Roman" w:cs="Times New Roman"/>
          <w:sz w:val="28"/>
          <w:szCs w:val="28"/>
        </w:rPr>
        <w:t>Дисциплина</w:t>
      </w:r>
      <w:r w:rsidR="000E51A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0E51A2">
        <w:rPr>
          <w:rFonts w:ascii="Times New Roman" w:hAnsi="Times New Roman" w:cs="Times New Roman"/>
          <w:sz w:val="28"/>
          <w:szCs w:val="28"/>
        </w:rPr>
        <w:t xml:space="preserve">«Техническая механика» изучается </w:t>
      </w:r>
      <w:r w:rsidR="00A01B1B">
        <w:rPr>
          <w:rFonts w:ascii="Times New Roman" w:hAnsi="Times New Roman" w:cs="Times New Roman"/>
          <w:sz w:val="28"/>
          <w:szCs w:val="28"/>
        </w:rPr>
        <w:t xml:space="preserve">в четвертом </w:t>
      </w:r>
      <w:r w:rsidR="000E51A2">
        <w:rPr>
          <w:rFonts w:ascii="Times New Roman" w:hAnsi="Times New Roman" w:cs="Times New Roman"/>
          <w:sz w:val="28"/>
          <w:szCs w:val="28"/>
        </w:rPr>
        <w:t xml:space="preserve"> семестр</w:t>
      </w:r>
      <w:r w:rsidR="00A01B1B">
        <w:rPr>
          <w:rFonts w:ascii="Times New Roman" w:hAnsi="Times New Roman" w:cs="Times New Roman"/>
          <w:sz w:val="28"/>
          <w:szCs w:val="28"/>
        </w:rPr>
        <w:t>е</w:t>
      </w:r>
      <w:r w:rsidR="000E51A2">
        <w:rPr>
          <w:rFonts w:ascii="Times New Roman" w:hAnsi="Times New Roman" w:cs="Times New Roman"/>
          <w:sz w:val="28"/>
          <w:szCs w:val="28"/>
        </w:rPr>
        <w:t xml:space="preserve">. </w:t>
      </w:r>
      <w:r w:rsidR="00A01B1B">
        <w:rPr>
          <w:rFonts w:ascii="Times New Roman" w:hAnsi="Times New Roman" w:cs="Times New Roman"/>
          <w:sz w:val="28"/>
          <w:szCs w:val="28"/>
        </w:rPr>
        <w:t xml:space="preserve">Результатом изучения дисциплины является </w:t>
      </w:r>
      <w:r w:rsidR="00F800A9">
        <w:rPr>
          <w:rFonts w:ascii="Times New Roman" w:hAnsi="Times New Roman" w:cs="Times New Roman"/>
          <w:sz w:val="28"/>
          <w:szCs w:val="28"/>
        </w:rPr>
        <w:t>дифференцированный зачет</w:t>
      </w:r>
      <w:r w:rsidR="00A01B1B">
        <w:rPr>
          <w:rFonts w:ascii="Times New Roman" w:hAnsi="Times New Roman" w:cs="Times New Roman"/>
          <w:sz w:val="28"/>
          <w:szCs w:val="28"/>
        </w:rPr>
        <w:t xml:space="preserve">. </w:t>
      </w:r>
      <w:r w:rsidR="004012A5">
        <w:rPr>
          <w:rFonts w:ascii="Times New Roman" w:hAnsi="Times New Roman" w:cs="Times New Roman"/>
          <w:sz w:val="28"/>
          <w:szCs w:val="28"/>
        </w:rPr>
        <w:t xml:space="preserve">Дифференцированный зачет выставляется на последней паре, а </w:t>
      </w:r>
      <w:r w:rsidR="00C43224">
        <w:rPr>
          <w:rFonts w:ascii="Times New Roman" w:hAnsi="Times New Roman" w:cs="Times New Roman"/>
          <w:sz w:val="28"/>
          <w:szCs w:val="28"/>
        </w:rPr>
        <w:t>обучающийся</w:t>
      </w:r>
      <w:r w:rsidR="004012A5">
        <w:rPr>
          <w:rFonts w:ascii="Times New Roman" w:hAnsi="Times New Roman" w:cs="Times New Roman"/>
          <w:sz w:val="28"/>
          <w:szCs w:val="28"/>
        </w:rPr>
        <w:t xml:space="preserve"> к этому времени</w:t>
      </w:r>
      <w:r w:rsidR="00C43224">
        <w:rPr>
          <w:rFonts w:ascii="Times New Roman" w:hAnsi="Times New Roman" w:cs="Times New Roman"/>
          <w:sz w:val="28"/>
          <w:szCs w:val="28"/>
        </w:rPr>
        <w:t xml:space="preserve"> обязан выполнить и оформить все практические</w:t>
      </w:r>
      <w:r w:rsidR="004012A5">
        <w:rPr>
          <w:rFonts w:ascii="Times New Roman" w:hAnsi="Times New Roman" w:cs="Times New Roman"/>
          <w:sz w:val="28"/>
          <w:szCs w:val="28"/>
        </w:rPr>
        <w:t xml:space="preserve"> и самостоятельные работы.</w:t>
      </w:r>
      <w:r w:rsidR="00352E51">
        <w:rPr>
          <w:rFonts w:ascii="Times New Roman" w:hAnsi="Times New Roman" w:cs="Times New Roman"/>
          <w:sz w:val="28"/>
          <w:szCs w:val="28"/>
        </w:rPr>
        <w:t xml:space="preserve"> </w:t>
      </w:r>
      <w:r w:rsidR="00C432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2A5" w:rsidRDefault="004012A5" w:rsidP="004012A5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B422F" w:rsidRDefault="003B422F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 w:rsidR="009D3C69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4B1335" w:rsidRPr="004B1335" w:rsidRDefault="004B1335" w:rsidP="004B1335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D63977" w:rsidRPr="004109E3" w:rsidRDefault="003B422F" w:rsidP="00D63977">
      <w:pPr>
        <w:pStyle w:val="a7"/>
        <w:rPr>
          <w:rFonts w:ascii="Times New Roman" w:hAnsi="Times New Roman" w:cs="Times New Roman"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>3.1. Задания для оценки</w:t>
      </w:r>
      <w:r w:rsidR="009D3C69">
        <w:rPr>
          <w:rFonts w:ascii="Times New Roman" w:hAnsi="Times New Roman" w:cs="Times New Roman"/>
          <w:b/>
          <w:sz w:val="28"/>
          <w:szCs w:val="28"/>
        </w:rPr>
        <w:t>.</w:t>
      </w:r>
      <w:r w:rsidR="00D63977" w:rsidRPr="00D63977">
        <w:rPr>
          <w:rFonts w:ascii="Times New Roman" w:hAnsi="Times New Roman" w:cs="Times New Roman"/>
          <w:sz w:val="28"/>
          <w:szCs w:val="28"/>
        </w:rPr>
        <w:t xml:space="preserve"> </w:t>
      </w:r>
      <w:r w:rsidR="00D63977" w:rsidRPr="004109E3">
        <w:rPr>
          <w:rFonts w:ascii="Times New Roman" w:hAnsi="Times New Roman" w:cs="Times New Roman"/>
          <w:sz w:val="28"/>
          <w:szCs w:val="28"/>
        </w:rPr>
        <w:t>Для</w:t>
      </w:r>
      <w:r w:rsidR="00D639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3977" w:rsidRPr="004109E3">
        <w:rPr>
          <w:rFonts w:ascii="Times New Roman" w:hAnsi="Times New Roman" w:cs="Times New Roman"/>
          <w:sz w:val="28"/>
          <w:szCs w:val="28"/>
        </w:rPr>
        <w:t>освоения выше перечисленных компетенций   каждый студент обязан</w:t>
      </w:r>
      <w:r w:rsidR="00D63977">
        <w:rPr>
          <w:rFonts w:ascii="Times New Roman" w:hAnsi="Times New Roman" w:cs="Times New Roman"/>
          <w:sz w:val="28"/>
          <w:szCs w:val="28"/>
        </w:rPr>
        <w:t xml:space="preserve"> ориентироваться в теоретических вопросах по разделам дисциплины «Техническая механика»:</w:t>
      </w:r>
    </w:p>
    <w:p w:rsidR="00D63977" w:rsidRPr="00963B4D" w:rsidRDefault="00D63977" w:rsidP="00D63977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963B4D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r w:rsidRPr="00963B4D">
        <w:rPr>
          <w:rFonts w:ascii="Times New Roman" w:hAnsi="Times New Roman" w:cs="Times New Roman"/>
          <w:i/>
          <w:iCs/>
          <w:sz w:val="28"/>
          <w:szCs w:val="28"/>
        </w:rPr>
        <w:t>. Теоретическая механика.</w:t>
      </w:r>
    </w:p>
    <w:p w:rsidR="00D63977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1. Основные понятия и аксиомы статики.</w:t>
      </w:r>
      <w:r w:rsidRPr="00963B4D">
        <w:rPr>
          <w:rFonts w:ascii="Times New Roman" w:hAnsi="Times New Roman" w:cs="Times New Roman"/>
          <w:sz w:val="28"/>
          <w:szCs w:val="28"/>
        </w:rPr>
        <w:tab/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2. Плоская система сходящихся сил. Геометрическое и ан</w:t>
      </w:r>
      <w:r>
        <w:rPr>
          <w:rFonts w:ascii="Times New Roman" w:hAnsi="Times New Roman" w:cs="Times New Roman"/>
          <w:sz w:val="28"/>
          <w:szCs w:val="28"/>
        </w:rPr>
        <w:t>алитическое условие  равновесия</w:t>
      </w:r>
      <w:r w:rsidRPr="00963B4D">
        <w:rPr>
          <w:rFonts w:ascii="Times New Roman" w:hAnsi="Times New Roman" w:cs="Times New Roman"/>
          <w:sz w:val="28"/>
          <w:szCs w:val="28"/>
        </w:rPr>
        <w:t>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3. Пара сил. Момент пары. Свойства пар. Равновесие пар. Момент силы относительно точки.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4. Плоская произвольная система сил. Равновесие. Определение реакций в опорах балки.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5. Пространственная система сил. Равновесие. Момент силы относительно оси.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6. Центр тяжести. Координаты. Определение центра тяжести сложной фигуры.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7. Работа и мощность.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8. Кинематика точки.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9. Основные понятия и аксиомы динамики.</w:t>
      </w:r>
    </w:p>
    <w:p w:rsidR="00D63977" w:rsidRPr="00963B4D" w:rsidRDefault="00D63977" w:rsidP="00D6397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963B4D">
        <w:rPr>
          <w:rFonts w:ascii="Times New Roman" w:hAnsi="Times New Roman" w:cs="Times New Roman"/>
          <w:i/>
          <w:iCs/>
          <w:sz w:val="28"/>
          <w:szCs w:val="28"/>
          <w:lang w:val="en-US"/>
        </w:rPr>
        <w:t>II</w:t>
      </w:r>
      <w:r w:rsidRPr="00963B4D">
        <w:rPr>
          <w:rFonts w:ascii="Times New Roman" w:hAnsi="Times New Roman" w:cs="Times New Roman"/>
          <w:i/>
          <w:iCs/>
          <w:sz w:val="28"/>
          <w:szCs w:val="28"/>
        </w:rPr>
        <w:t>. Сопротивление материалов.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10. Основные гипотезы и допущения сопротивления материалов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11. Метод сечений. Внутренние силовые факторы.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12. Растяжение- сжатие. Эпюры «</w:t>
      </w:r>
      <w:r w:rsidRPr="00963B4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63B4D">
        <w:rPr>
          <w:rFonts w:ascii="Times New Roman" w:hAnsi="Times New Roman" w:cs="Times New Roman"/>
          <w:sz w:val="28"/>
          <w:szCs w:val="28"/>
        </w:rPr>
        <w:t>» и «</w:t>
      </w:r>
      <w:r w:rsidRPr="00963B4D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963B4D">
        <w:rPr>
          <w:rFonts w:ascii="Times New Roman" w:hAnsi="Times New Roman" w:cs="Times New Roman"/>
          <w:sz w:val="28"/>
          <w:szCs w:val="28"/>
        </w:rPr>
        <w:t>». Продольная и поперечная деформации. Закон Гука.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13. Механические испытания материалов. Испытание стали на растяжение.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14. Проверочный и проектный расчеты на прочность по допускаемым напряжениям при растяжении- сжатии.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15. Расчет на срез и смятие по допускаемым напряжениям.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16. Геометрические характеристики плоских сечений.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 xml:space="preserve">17. Деформация кручение. Напряжения и деформации. 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18. Расчет на жесткость и прочность при кручении.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19. Изгиб прямого бруса. Внутренние силовые факторы. Эпюры «</w:t>
      </w:r>
      <w:r w:rsidRPr="00963B4D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63B4D">
        <w:rPr>
          <w:rFonts w:ascii="Times New Roman" w:hAnsi="Times New Roman" w:cs="Times New Roman"/>
          <w:sz w:val="28"/>
          <w:szCs w:val="28"/>
        </w:rPr>
        <w:t>» и «М».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20. Нормальные и касательные напряжения при изгибе.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21. Проверочный расчет на прочность при изгибе по допускаемым напряжениям.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22. Проектный расчет на прочность по допускаемым напряжениям при изгибе.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23. Деформация «изгиб и кручение». Расчет на прочность.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24. Проектный расчет вала на изгиб и кручение.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25. Устойчивость центрально- сжатых стержней. Критическая сила.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26. Формула Эйлера. Формула Ясинского.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lastRenderedPageBreak/>
        <w:t>27. Понятие о гибкости. Предельная гибкость.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28. Расчет на жесткость при изгибе.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29. Линейные и угловые перемещения. Табличный способ определения прогибов.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30. Правило Верещагина.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31. Способы определения прогибов.</w:t>
      </w:r>
    </w:p>
    <w:p w:rsidR="00D63977" w:rsidRPr="00963B4D" w:rsidRDefault="00D63977" w:rsidP="00D6397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963B4D">
        <w:rPr>
          <w:rFonts w:ascii="Times New Roman" w:hAnsi="Times New Roman" w:cs="Times New Roman"/>
          <w:i/>
          <w:iCs/>
          <w:sz w:val="28"/>
          <w:szCs w:val="28"/>
          <w:lang w:val="en-US"/>
        </w:rPr>
        <w:t>III</w:t>
      </w:r>
      <w:r w:rsidRPr="00963B4D">
        <w:rPr>
          <w:rFonts w:ascii="Times New Roman" w:hAnsi="Times New Roman" w:cs="Times New Roman"/>
          <w:i/>
          <w:iCs/>
          <w:sz w:val="28"/>
          <w:szCs w:val="28"/>
        </w:rPr>
        <w:t>. Детали машин.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963B4D">
        <w:rPr>
          <w:rFonts w:ascii="Times New Roman" w:hAnsi="Times New Roman" w:cs="Times New Roman"/>
          <w:iCs/>
          <w:sz w:val="28"/>
          <w:szCs w:val="28"/>
        </w:rPr>
        <w:t>32. Классификация машин. Общие требования к деталям машин.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963B4D">
        <w:rPr>
          <w:rFonts w:ascii="Times New Roman" w:hAnsi="Times New Roman" w:cs="Times New Roman"/>
          <w:iCs/>
          <w:sz w:val="28"/>
          <w:szCs w:val="28"/>
        </w:rPr>
        <w:t>33. Контактная прочность.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34. Заклепочные соединения.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35. Сварные соединения.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36. Клеевые соединения.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37. Прессовые соединения.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38. Резьбовые соединения.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39. Шпоночные соединения.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40. Шлицевые соединения.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41. Основные и дополнительные характеристики механических передач.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42. Механические передачи. Основные функции. Классификации.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43. Силовые и кинематические соотношения в передачах.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44. Фрикционные передачи.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45. Вариаторы.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 xml:space="preserve">46. Зубчатые передачи. 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47. Изготовление зубчатых колес. Виды разрушения зубьев.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48. Червячные передачи. Тепловой расчет.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49. Цепные передачи.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50. Ременные передачи.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51. Валы и оси.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52. Муфты.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53. Подшипники скольжения.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54. Подшипники качения.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55. Смазывание и К.П.Д. зубчатых передач.</w:t>
      </w:r>
    </w:p>
    <w:p w:rsidR="00D63977" w:rsidRPr="00963B4D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56. Редукторы.</w:t>
      </w:r>
    </w:p>
    <w:p w:rsidR="00D63977" w:rsidRDefault="00D63977" w:rsidP="00D639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57. Расчет заклепочного соединения.</w:t>
      </w:r>
    </w:p>
    <w:p w:rsidR="009D3C69" w:rsidRPr="003D1766" w:rsidRDefault="009D3C69" w:rsidP="009D3C69">
      <w:pPr>
        <w:pStyle w:val="a7"/>
      </w:pPr>
      <w:r>
        <w:rPr>
          <w:rFonts w:ascii="Times New Roman" w:hAnsi="Times New Roman" w:cs="Times New Roman"/>
          <w:b/>
          <w:sz w:val="28"/>
          <w:szCs w:val="28"/>
        </w:rPr>
        <w:t>3.2.Критерии оценки.</w:t>
      </w:r>
    </w:p>
    <w:p w:rsidR="00EE0D71" w:rsidRPr="002E167A" w:rsidRDefault="00544A43" w:rsidP="00EE0D71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теоретический вопрос, грамотно изложенный устно, оценивается по 1 баллу.</w:t>
      </w:r>
    </w:p>
    <w:p w:rsidR="00EE0D71" w:rsidRDefault="00EE0D71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EE0D71" w:rsidRDefault="00EE0D71" w:rsidP="00EE0D7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>.1.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63977" w:rsidRDefault="00D63977" w:rsidP="00D639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Типы </w:t>
      </w:r>
      <w:r w:rsidRPr="00963B4D">
        <w:rPr>
          <w:rFonts w:ascii="Times New Roman" w:hAnsi="Times New Roman" w:cs="Times New Roman"/>
          <w:b/>
          <w:sz w:val="28"/>
          <w:szCs w:val="28"/>
        </w:rPr>
        <w:t>задач</w:t>
      </w:r>
    </w:p>
    <w:p w:rsidR="00D63977" w:rsidRPr="00963B4D" w:rsidRDefault="00D63977" w:rsidP="00D63977">
      <w:pPr>
        <w:jc w:val="both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1. Для заданной двухопорной балки построить эпюры поперечных сил и изгибающих моментов. Из условия прочности по нормальным напряжениям по</w:t>
      </w:r>
      <w:r w:rsidR="00001C71">
        <w:rPr>
          <w:rFonts w:ascii="Times New Roman" w:hAnsi="Times New Roman" w:cs="Times New Roman"/>
          <w:sz w:val="28"/>
          <w:szCs w:val="28"/>
        </w:rPr>
        <w:t>добрать круглое сечение, если [</w:t>
      </w:r>
      <w:r w:rsidRPr="00963B4D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963B4D">
        <w:rPr>
          <w:rFonts w:ascii="Times New Roman" w:hAnsi="Times New Roman" w:cs="Times New Roman"/>
          <w:sz w:val="28"/>
          <w:szCs w:val="28"/>
        </w:rPr>
        <w:t>]=160 н/мм</w:t>
      </w:r>
      <w:r w:rsidRPr="00963B4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63B4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3977" w:rsidRPr="00963B4D" w:rsidRDefault="00E549CD" w:rsidP="00D63977">
      <w:pPr>
        <w:jc w:val="both"/>
        <w:rPr>
          <w:rFonts w:ascii="Times New Roman" w:hAnsi="Times New Roman" w:cs="Times New Roman"/>
          <w:sz w:val="28"/>
          <w:szCs w:val="28"/>
        </w:rPr>
      </w:pPr>
      <w:r w:rsidRPr="00E549CD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053220" cy="4688958"/>
            <wp:effectExtent l="19050" t="0" r="443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365" cy="4689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7CD" w:rsidRPr="002B17CD" w:rsidRDefault="002B17CD" w:rsidP="002B17CD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2B17CD">
        <w:rPr>
          <w:rFonts w:ascii="Times New Roman" w:hAnsi="Times New Roman"/>
          <w:sz w:val="28"/>
          <w:szCs w:val="28"/>
        </w:rPr>
        <w:t>Для заданной двухопорной балки построить эпюры поперечных сил и изгибающих моментов. Подобрать двутавровое сечение из условия прочности по нормальным напряжениям, если [</w:t>
      </w:r>
      <w:r w:rsidRPr="002B17CD">
        <w:rPr>
          <w:rFonts w:ascii="Times New Roman" w:hAnsi="Times New Roman"/>
          <w:sz w:val="28"/>
          <w:szCs w:val="28"/>
          <w:lang w:val="en-US"/>
        </w:rPr>
        <w:t>G</w:t>
      </w:r>
      <w:r w:rsidRPr="002B17CD">
        <w:rPr>
          <w:rFonts w:ascii="Times New Roman" w:hAnsi="Times New Roman"/>
          <w:sz w:val="28"/>
          <w:szCs w:val="28"/>
        </w:rPr>
        <w:t>]=210 н/мм</w:t>
      </w:r>
      <w:r w:rsidRPr="002B17CD">
        <w:rPr>
          <w:rFonts w:ascii="Times New Roman" w:hAnsi="Times New Roman"/>
          <w:sz w:val="28"/>
          <w:szCs w:val="28"/>
          <w:vertAlign w:val="superscript"/>
        </w:rPr>
        <w:t>2</w:t>
      </w:r>
      <w:r w:rsidRPr="002B17CD">
        <w:rPr>
          <w:rFonts w:ascii="Times New Roman" w:hAnsi="Times New Roman"/>
          <w:sz w:val="28"/>
          <w:szCs w:val="28"/>
        </w:rPr>
        <w:t>. Проверить жесткость подобранного сечения (по формулам), если модуль упругости стали Е= 2*10</w:t>
      </w:r>
      <w:r w:rsidRPr="002B17CD">
        <w:rPr>
          <w:rFonts w:ascii="Times New Roman" w:hAnsi="Times New Roman"/>
          <w:sz w:val="28"/>
          <w:szCs w:val="28"/>
          <w:vertAlign w:val="superscript"/>
        </w:rPr>
        <w:t>5</w:t>
      </w:r>
      <w:r w:rsidRPr="002B17CD">
        <w:rPr>
          <w:rFonts w:ascii="Times New Roman" w:hAnsi="Times New Roman"/>
          <w:sz w:val="28"/>
          <w:szCs w:val="28"/>
        </w:rPr>
        <w:t xml:space="preserve"> н/мм</w:t>
      </w:r>
      <w:r w:rsidRPr="002B17CD">
        <w:rPr>
          <w:rFonts w:ascii="Times New Roman" w:hAnsi="Times New Roman"/>
          <w:sz w:val="28"/>
          <w:szCs w:val="28"/>
          <w:vertAlign w:val="superscript"/>
        </w:rPr>
        <w:t>2</w:t>
      </w:r>
      <w:r w:rsidRPr="002B17CD">
        <w:rPr>
          <w:rFonts w:ascii="Times New Roman" w:hAnsi="Times New Roman"/>
          <w:sz w:val="28"/>
          <w:szCs w:val="28"/>
        </w:rPr>
        <w:t>, величина допускаемого прогиба [</w:t>
      </w:r>
      <w:r w:rsidRPr="002B17CD">
        <w:rPr>
          <w:rFonts w:ascii="Times New Roman" w:hAnsi="Times New Roman"/>
          <w:sz w:val="28"/>
          <w:szCs w:val="28"/>
          <w:lang w:val="en-US"/>
        </w:rPr>
        <w:t>f</w:t>
      </w:r>
      <w:r w:rsidRPr="002B17CD">
        <w:rPr>
          <w:rFonts w:ascii="Times New Roman" w:hAnsi="Times New Roman"/>
          <w:sz w:val="28"/>
          <w:szCs w:val="28"/>
        </w:rPr>
        <w:t>]=</w:t>
      </w:r>
      <w:r w:rsidRPr="002B17CD">
        <w:rPr>
          <w:rFonts w:ascii="Times New Roman" w:hAnsi="Times New Roman"/>
          <w:sz w:val="28"/>
          <w:szCs w:val="28"/>
          <w:lang w:val="en-US"/>
        </w:rPr>
        <w:t>L</w:t>
      </w:r>
      <w:r w:rsidRPr="002B17CD">
        <w:rPr>
          <w:rFonts w:ascii="Times New Roman" w:hAnsi="Times New Roman"/>
          <w:sz w:val="28"/>
          <w:szCs w:val="28"/>
        </w:rPr>
        <w:t>/200.</w:t>
      </w:r>
    </w:p>
    <w:p w:rsidR="002B17CD" w:rsidRPr="008152B6" w:rsidRDefault="002B17CD" w:rsidP="002B17CD">
      <w:pPr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B17CD" w:rsidRDefault="002B17CD" w:rsidP="002B17CD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noProof/>
        </w:rPr>
        <w:drawing>
          <wp:inline distT="0" distB="0" distL="0" distR="0">
            <wp:extent cx="808355" cy="680720"/>
            <wp:effectExtent l="19050" t="0" r="0" b="0"/>
            <wp:docPr id="3" name="Рисунок 1" descr="http://www.soprotmat.ru/kontrol5.files/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oprotmat.ru/kontrol5.files/image049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</w:t>
      </w:r>
      <w:r>
        <w:rPr>
          <w:noProof/>
        </w:rPr>
        <w:drawing>
          <wp:inline distT="0" distB="0" distL="0" distR="0">
            <wp:extent cx="786765" cy="584835"/>
            <wp:effectExtent l="19050" t="0" r="0" b="0"/>
            <wp:docPr id="4" name="Рисунок 6" descr="http://www.soprotmat.ru/kontrol5.files/image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www.soprotmat.ru/kontrol5.files/image05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</w:t>
      </w:r>
      <w:r>
        <w:rPr>
          <w:noProof/>
        </w:rPr>
        <w:drawing>
          <wp:inline distT="0" distB="0" distL="0" distR="0">
            <wp:extent cx="808355" cy="669925"/>
            <wp:effectExtent l="19050" t="0" r="0" b="0"/>
            <wp:docPr id="6" name="Рисунок 11" descr="http://www.soprotmat.ru/kontrol5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www.soprotmat.ru/kontrol5.files/image003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в3</w:t>
      </w:r>
      <w:r>
        <w:rPr>
          <w:noProof/>
        </w:rPr>
        <w:drawing>
          <wp:inline distT="0" distB="0" distL="0" distR="0">
            <wp:extent cx="893445" cy="648335"/>
            <wp:effectExtent l="19050" t="0" r="1905" b="0"/>
            <wp:docPr id="7" name="Рисунок 16" descr="http://www.soprotmat.ru/kontrol5.files/image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www.soprotmat.ru/kontrol5.files/image02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в4</w:t>
      </w:r>
      <w:r>
        <w:rPr>
          <w:noProof/>
        </w:rPr>
        <w:drawing>
          <wp:inline distT="0" distB="0" distL="0" distR="0">
            <wp:extent cx="893445" cy="499745"/>
            <wp:effectExtent l="19050" t="0" r="1905" b="0"/>
            <wp:docPr id="8" name="Рисунок 21" descr="http://www.soprotmat.ru/kontrol5.files/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ttp://www.soprotmat.ru/kontrol5.files/image029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в5</w:t>
      </w:r>
      <w:r>
        <w:rPr>
          <w:noProof/>
        </w:rPr>
        <w:drawing>
          <wp:inline distT="0" distB="0" distL="0" distR="0">
            <wp:extent cx="818515" cy="574040"/>
            <wp:effectExtent l="19050" t="0" r="635" b="0"/>
            <wp:docPr id="9" name="Рисунок 26" descr="http://www.soprotmat.ru/kontrol5.files/image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http://www.soprotmat.ru/kontrol5.files/image037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в6</w:t>
      </w:r>
      <w:r>
        <w:rPr>
          <w:noProof/>
        </w:rPr>
        <w:drawing>
          <wp:inline distT="0" distB="0" distL="0" distR="0">
            <wp:extent cx="882650" cy="574040"/>
            <wp:effectExtent l="19050" t="0" r="0" b="0"/>
            <wp:docPr id="10" name="Рисунок 31" descr="http://www.soprotmat.ru/kontrol5.files/image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http://www.soprotmat.ru/kontrol5.files/image04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в7</w:t>
      </w:r>
      <w:r>
        <w:rPr>
          <w:noProof/>
        </w:rPr>
        <w:drawing>
          <wp:inline distT="0" distB="0" distL="0" distR="0">
            <wp:extent cx="861060" cy="595630"/>
            <wp:effectExtent l="19050" t="0" r="0" b="0"/>
            <wp:docPr id="11" name="Рисунок 36" descr="http://www.soprotmat.ru/kontrol5.files/image0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http://www.soprotmat.ru/kontrol5.files/image085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в8</w:t>
      </w:r>
      <w:r>
        <w:rPr>
          <w:noProof/>
        </w:rPr>
        <w:drawing>
          <wp:inline distT="0" distB="0" distL="0" distR="0">
            <wp:extent cx="829310" cy="520700"/>
            <wp:effectExtent l="19050" t="0" r="8890" b="0"/>
            <wp:docPr id="12" name="Рисунок 41" descr="http://www.soprotmat.ru/kontrol5.files/image0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http://www.soprotmat.ru/kontrol5.files/image093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в9</w:t>
      </w:r>
      <w:r>
        <w:rPr>
          <w:noProof/>
        </w:rPr>
        <w:drawing>
          <wp:inline distT="0" distB="0" distL="0" distR="0">
            <wp:extent cx="733425" cy="584835"/>
            <wp:effectExtent l="19050" t="0" r="9525" b="0"/>
            <wp:docPr id="13" name="Рисунок 46" descr="http://www.soprotmat.ru/kontrol5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 descr="http://www.soprotmat.ru/kontrol5.files/image00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в10</w:t>
      </w:r>
      <w:r>
        <w:rPr>
          <w:noProof/>
        </w:rPr>
        <w:drawing>
          <wp:inline distT="0" distB="0" distL="0" distR="0">
            <wp:extent cx="893445" cy="627380"/>
            <wp:effectExtent l="19050" t="0" r="1905" b="0"/>
            <wp:docPr id="14" name="Рисунок 51" descr="http://www.soprotmat.ru/kontrol5.files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 descr="http://www.soprotmat.ru/kontrol5.files/image020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в11</w:t>
      </w:r>
      <w:r>
        <w:rPr>
          <w:noProof/>
        </w:rPr>
        <w:drawing>
          <wp:inline distT="0" distB="0" distL="0" distR="0">
            <wp:extent cx="840105" cy="542290"/>
            <wp:effectExtent l="19050" t="0" r="0" b="0"/>
            <wp:docPr id="15" name="Рисунок 56" descr="http://www.soprotmat.ru/kontrol5.files/image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://www.soprotmat.ru/kontrol5.files/image076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в12</w:t>
      </w:r>
      <w:r>
        <w:rPr>
          <w:noProof/>
        </w:rPr>
        <w:drawing>
          <wp:inline distT="0" distB="0" distL="0" distR="0">
            <wp:extent cx="775970" cy="520700"/>
            <wp:effectExtent l="19050" t="0" r="5080" b="0"/>
            <wp:docPr id="5" name="Рисунок 61" descr="http://www.soprotmat.ru/kontrol5.files/image1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 descr="http://www.soprotmat.ru/kontrol5.files/image108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в13</w:t>
      </w:r>
      <w:r>
        <w:rPr>
          <w:noProof/>
        </w:rPr>
        <w:drawing>
          <wp:inline distT="0" distB="0" distL="0" distR="0">
            <wp:extent cx="861060" cy="627380"/>
            <wp:effectExtent l="19050" t="0" r="0" b="0"/>
            <wp:docPr id="17" name="Рисунок 66" descr="http://www.soprotmat.ru/kontrol5.files/image1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 descr="http://www.soprotmat.ru/kontrol5.files/image118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в14</w:t>
      </w:r>
      <w:r>
        <w:rPr>
          <w:noProof/>
        </w:rPr>
        <w:drawing>
          <wp:inline distT="0" distB="0" distL="0" distR="0">
            <wp:extent cx="818515" cy="584835"/>
            <wp:effectExtent l="19050" t="0" r="635" b="0"/>
            <wp:docPr id="18" name="Рисунок 71" descr="http://www.soprotmat.ru/kontrol5.files/image1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 descr="http://www.soprotmat.ru/kontrol5.files/image128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в15</w:t>
      </w:r>
      <w:r>
        <w:rPr>
          <w:noProof/>
        </w:rPr>
        <w:drawing>
          <wp:inline distT="0" distB="0" distL="0" distR="0">
            <wp:extent cx="840105" cy="595630"/>
            <wp:effectExtent l="19050" t="0" r="0" b="0"/>
            <wp:docPr id="19" name="Рисунок 76" descr="http://www.soprotmat.ru/kontrol5.files/image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" descr="http://www.soprotmat.ru/kontrol5.files/image138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в16</w:t>
      </w:r>
      <w:r>
        <w:rPr>
          <w:noProof/>
        </w:rPr>
        <w:drawing>
          <wp:inline distT="0" distB="0" distL="0" distR="0">
            <wp:extent cx="744220" cy="531495"/>
            <wp:effectExtent l="19050" t="0" r="0" b="0"/>
            <wp:docPr id="20" name="Рисунок 81" descr="http://www.soprotmat.ru/kontrol5.files/image1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 descr="http://www.soprotmat.ru/kontrol5.files/image148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в17</w:t>
      </w:r>
      <w:r>
        <w:rPr>
          <w:noProof/>
        </w:rPr>
        <w:drawing>
          <wp:inline distT="0" distB="0" distL="0" distR="0">
            <wp:extent cx="871855" cy="584835"/>
            <wp:effectExtent l="19050" t="0" r="4445" b="0"/>
            <wp:docPr id="21" name="Рисунок 86" descr="http://www.soprotmat.ru/kontrol5.files/image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" descr="http://www.soprotmat.ru/kontrol5.files/image158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в18</w:t>
      </w:r>
      <w:r>
        <w:rPr>
          <w:noProof/>
        </w:rPr>
        <w:drawing>
          <wp:inline distT="0" distB="0" distL="0" distR="0">
            <wp:extent cx="903605" cy="563245"/>
            <wp:effectExtent l="19050" t="0" r="0" b="0"/>
            <wp:docPr id="22" name="Рисунок 91" descr="http://www.soprotmat.ru/kontrol5.files/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" descr="http://www.soprotmat.ru/kontrol5.files/image049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в19</w:t>
      </w:r>
      <w:r>
        <w:rPr>
          <w:noProof/>
        </w:rPr>
        <w:drawing>
          <wp:inline distT="0" distB="0" distL="0" distR="0">
            <wp:extent cx="840105" cy="595630"/>
            <wp:effectExtent l="19050" t="0" r="0" b="0"/>
            <wp:docPr id="23" name="Рисунок 96" descr="http://www.soprotmat.ru/kontrol5.files/image1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 descr="http://www.soprotmat.ru/kontrol5.files/image16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в20</w:t>
      </w:r>
      <w:r>
        <w:rPr>
          <w:noProof/>
        </w:rPr>
        <w:drawing>
          <wp:inline distT="0" distB="0" distL="0" distR="0">
            <wp:extent cx="914400" cy="595630"/>
            <wp:effectExtent l="19050" t="0" r="0" b="0"/>
            <wp:docPr id="24" name="Рисунок 101" descr="http://www.soprotmat.ru/kontrol5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" descr="http://www.soprotmat.ru/kontrol5.files/image003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в21</w:t>
      </w:r>
      <w:r>
        <w:rPr>
          <w:noProof/>
        </w:rPr>
        <w:drawing>
          <wp:inline distT="0" distB="0" distL="0" distR="0">
            <wp:extent cx="786765" cy="574040"/>
            <wp:effectExtent l="19050" t="0" r="0" b="0"/>
            <wp:docPr id="25" name="Рисунок 106" descr="http://www.soprotmat.ru/kontrol5.files/image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" descr="http://www.soprotmat.ru/kontrol5.files/image02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в22</w:t>
      </w:r>
      <w:r>
        <w:rPr>
          <w:noProof/>
        </w:rPr>
        <w:drawing>
          <wp:inline distT="0" distB="0" distL="0" distR="0">
            <wp:extent cx="808355" cy="659130"/>
            <wp:effectExtent l="19050" t="0" r="0" b="0"/>
            <wp:docPr id="26" name="Рисунок 111" descr="http://www.soprotmat.ru/kontrol5.files/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1" descr="http://www.soprotmat.ru/kontrol5.files/image029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в23</w:t>
      </w:r>
      <w:r>
        <w:rPr>
          <w:noProof/>
        </w:rPr>
        <w:lastRenderedPageBreak/>
        <w:drawing>
          <wp:inline distT="0" distB="0" distL="0" distR="0">
            <wp:extent cx="755015" cy="563245"/>
            <wp:effectExtent l="19050" t="0" r="6985" b="0"/>
            <wp:docPr id="27" name="Рисунок 116" descr="http://www.soprotmat.ru/kontrol5.files/image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6" descr="http://www.soprotmat.ru/kontrol5.files/image037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в24</w:t>
      </w:r>
      <w:r>
        <w:rPr>
          <w:noProof/>
        </w:rPr>
        <w:drawing>
          <wp:inline distT="0" distB="0" distL="0" distR="0">
            <wp:extent cx="733425" cy="584835"/>
            <wp:effectExtent l="19050" t="0" r="9525" b="0"/>
            <wp:docPr id="28" name="Рисунок 121" descr="http://www.soprotmat.ru/kontrol5.files/image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1" descr="http://www.soprotmat.ru/kontrol5.files/image17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в25</w:t>
      </w:r>
      <w:r>
        <w:rPr>
          <w:noProof/>
        </w:rPr>
        <w:drawing>
          <wp:inline distT="0" distB="0" distL="0" distR="0">
            <wp:extent cx="755015" cy="648335"/>
            <wp:effectExtent l="19050" t="0" r="6985" b="0"/>
            <wp:docPr id="29" name="Рисунок 126" descr="http://www.soprotmat.ru/kontrol5.files/image0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" descr="http://www.soprotmat.ru/kontrol5.files/image085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в26</w:t>
      </w:r>
      <w:r>
        <w:rPr>
          <w:noProof/>
        </w:rPr>
        <w:drawing>
          <wp:inline distT="0" distB="0" distL="0" distR="0">
            <wp:extent cx="903605" cy="563245"/>
            <wp:effectExtent l="19050" t="0" r="0" b="0"/>
            <wp:docPr id="30" name="Рисунок 131" descr="http://www.soprotmat.ru/kontrol5.files/image0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" descr="http://www.soprotmat.ru/kontrol5.files/image093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в27</w:t>
      </w:r>
      <w:r>
        <w:rPr>
          <w:noProof/>
        </w:rPr>
        <w:drawing>
          <wp:inline distT="0" distB="0" distL="0" distR="0">
            <wp:extent cx="786765" cy="563245"/>
            <wp:effectExtent l="19050" t="0" r="0" b="0"/>
            <wp:docPr id="31" name="Рисунок 136" descr="http://www.soprotmat.ru/kontrol5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6" descr="http://www.soprotmat.ru/kontrol5.files/image00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в28</w:t>
      </w:r>
      <w:r>
        <w:rPr>
          <w:noProof/>
        </w:rPr>
        <w:drawing>
          <wp:inline distT="0" distB="0" distL="0" distR="0">
            <wp:extent cx="988695" cy="648335"/>
            <wp:effectExtent l="19050" t="0" r="1905" b="0"/>
            <wp:docPr id="32" name="Рисунок 141" descr="http://www.soprotmat.ru/kontrol5.files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1" descr="http://www.soprotmat.ru/kontrol5.files/image020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в29</w:t>
      </w:r>
      <w:r>
        <w:rPr>
          <w:noProof/>
        </w:rPr>
        <w:drawing>
          <wp:inline distT="0" distB="0" distL="0" distR="0">
            <wp:extent cx="808355" cy="616585"/>
            <wp:effectExtent l="19050" t="0" r="0" b="0"/>
            <wp:docPr id="33" name="Рисунок 146" descr="http://www.soprotmat.ru/kontrol5.files/image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6" descr="http://www.soprotmat.ru/kontrol5.files/image076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в30</w:t>
      </w:r>
    </w:p>
    <w:p w:rsidR="00E549CD" w:rsidRPr="00E549CD" w:rsidRDefault="00E549CD" w:rsidP="00E549CD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D63977" w:rsidRPr="00963B4D" w:rsidRDefault="00D63977" w:rsidP="00D63977">
      <w:pPr>
        <w:jc w:val="both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 xml:space="preserve">3. Для стального вала постоянного поперечного сечения с двумя зубчатыми колесами, передающего мощность Р= ---- кВт, при угловой скорости </w:t>
      </w:r>
      <w:r w:rsidRPr="00963B4D">
        <w:rPr>
          <w:rFonts w:ascii="Times New Roman" w:hAnsi="Times New Roman" w:cs="Times New Roman"/>
          <w:sz w:val="28"/>
          <w:szCs w:val="28"/>
        </w:rPr>
        <w:sym w:font="Symbol" w:char="F077"/>
      </w:r>
      <w:r w:rsidRPr="00963B4D">
        <w:rPr>
          <w:rFonts w:ascii="Times New Roman" w:hAnsi="Times New Roman" w:cs="Times New Roman"/>
          <w:sz w:val="28"/>
          <w:szCs w:val="28"/>
        </w:rPr>
        <w:t xml:space="preserve"> = ---        рад/с, определить диаметр вала, если [</w:t>
      </w:r>
      <w:r w:rsidRPr="00963B4D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963B4D">
        <w:rPr>
          <w:rFonts w:ascii="Times New Roman" w:hAnsi="Times New Roman" w:cs="Times New Roman"/>
          <w:sz w:val="28"/>
          <w:szCs w:val="28"/>
        </w:rPr>
        <w:t>] =100 н/мм</w:t>
      </w:r>
      <w:r w:rsidRPr="00963B4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63B4D">
        <w:rPr>
          <w:rFonts w:ascii="Times New Roman" w:hAnsi="Times New Roman" w:cs="Times New Roman"/>
          <w:sz w:val="28"/>
          <w:szCs w:val="28"/>
        </w:rPr>
        <w:t xml:space="preserve">, </w:t>
      </w:r>
      <w:r w:rsidRPr="00963B4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63B4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</w:t>
      </w:r>
      <w:r w:rsidRPr="00963B4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63B4D">
        <w:rPr>
          <w:rFonts w:ascii="Times New Roman" w:hAnsi="Times New Roman" w:cs="Times New Roman"/>
          <w:sz w:val="28"/>
          <w:szCs w:val="28"/>
        </w:rPr>
        <w:t>=0.4</w:t>
      </w:r>
      <w:r w:rsidRPr="00963B4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63B4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63B4D">
        <w:rPr>
          <w:rFonts w:ascii="Times New Roman" w:hAnsi="Times New Roman" w:cs="Times New Roman"/>
          <w:sz w:val="28"/>
          <w:szCs w:val="28"/>
        </w:rPr>
        <w:t xml:space="preserve">. </w:t>
      </w:r>
      <w:r w:rsidRPr="00963B4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63B4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</w:t>
      </w:r>
      <w:r w:rsidRPr="00963B4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63B4D">
        <w:rPr>
          <w:rFonts w:ascii="Times New Roman" w:hAnsi="Times New Roman" w:cs="Times New Roman"/>
          <w:sz w:val="28"/>
          <w:szCs w:val="28"/>
        </w:rPr>
        <w:t>=0.4</w:t>
      </w:r>
      <w:r w:rsidRPr="00963B4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63B4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63B4D">
        <w:rPr>
          <w:rFonts w:ascii="Times New Roman" w:hAnsi="Times New Roman" w:cs="Times New Roman"/>
          <w:sz w:val="28"/>
          <w:szCs w:val="28"/>
        </w:rPr>
        <w:t>.</w:t>
      </w:r>
    </w:p>
    <w:p w:rsidR="00D63977" w:rsidRDefault="00001C71" w:rsidP="00D639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533390" cy="5990590"/>
            <wp:effectExtent l="19050" t="0" r="0" b="0"/>
            <wp:docPr id="1" name="Рисунок 5" descr="C:\Documents and Settings\Оля\Мои документы\Мои результаты сканировани\2013-12 (дек)\сканирование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Documents and Settings\Оля\Мои документы\Мои результаты сканировани\2013-12 (дек)\сканирование0002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3390" cy="5990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C71" w:rsidRPr="00963B4D" w:rsidRDefault="00001C71" w:rsidP="00D639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3977" w:rsidRPr="00963B4D" w:rsidRDefault="00D63977" w:rsidP="00D63977">
      <w:pPr>
        <w:jc w:val="both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>4. Подобрать сечение элементов кронштейна из двух уголков, если допускаемые нормальные напряжения [</w:t>
      </w:r>
      <w:r w:rsidRPr="00963B4D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963B4D">
        <w:rPr>
          <w:rFonts w:ascii="Times New Roman" w:hAnsi="Times New Roman" w:cs="Times New Roman"/>
          <w:sz w:val="28"/>
          <w:szCs w:val="28"/>
          <w:vertAlign w:val="subscript"/>
        </w:rPr>
        <w:t>раст</w:t>
      </w:r>
      <w:r w:rsidRPr="00963B4D">
        <w:rPr>
          <w:rFonts w:ascii="Times New Roman" w:hAnsi="Times New Roman" w:cs="Times New Roman"/>
          <w:sz w:val="28"/>
          <w:szCs w:val="28"/>
        </w:rPr>
        <w:t>]=210н/мм</w:t>
      </w:r>
      <w:r w:rsidRPr="00963B4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63B4D">
        <w:rPr>
          <w:rFonts w:ascii="Times New Roman" w:hAnsi="Times New Roman" w:cs="Times New Roman"/>
          <w:sz w:val="28"/>
          <w:szCs w:val="28"/>
        </w:rPr>
        <w:t>, [</w:t>
      </w:r>
      <w:r w:rsidRPr="00963B4D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963B4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r w:rsidRPr="00963B4D">
        <w:rPr>
          <w:rFonts w:ascii="Times New Roman" w:hAnsi="Times New Roman" w:cs="Times New Roman"/>
          <w:sz w:val="28"/>
          <w:szCs w:val="28"/>
          <w:vertAlign w:val="subscript"/>
        </w:rPr>
        <w:t>;ж</w:t>
      </w:r>
      <w:r w:rsidRPr="00963B4D">
        <w:rPr>
          <w:rFonts w:ascii="Times New Roman" w:hAnsi="Times New Roman" w:cs="Times New Roman"/>
          <w:sz w:val="28"/>
          <w:szCs w:val="28"/>
        </w:rPr>
        <w:t>]=120н/мм</w:t>
      </w:r>
      <w:r w:rsidRPr="00963B4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63B4D">
        <w:rPr>
          <w:rFonts w:ascii="Times New Roman" w:hAnsi="Times New Roman" w:cs="Times New Roman"/>
          <w:sz w:val="28"/>
          <w:szCs w:val="28"/>
        </w:rPr>
        <w:t>.</w:t>
      </w:r>
    </w:p>
    <w:p w:rsidR="002B17CD" w:rsidRDefault="002B17CD" w:rsidP="00D639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1021080</wp:posOffset>
            </wp:positionH>
            <wp:positionV relativeFrom="paragraph">
              <wp:posOffset>119380</wp:posOffset>
            </wp:positionV>
            <wp:extent cx="3575050" cy="2806065"/>
            <wp:effectExtent l="19050" t="0" r="6350" b="0"/>
            <wp:wrapNone/>
            <wp:docPr id="3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0" cy="280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17CD" w:rsidRDefault="002B17CD" w:rsidP="00D639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3977" w:rsidRDefault="00D63977" w:rsidP="00D639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17CD" w:rsidRDefault="002B17CD" w:rsidP="00D639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17CD" w:rsidRDefault="002B17CD" w:rsidP="00D639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17CD" w:rsidRDefault="002B17CD" w:rsidP="00D639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17CD" w:rsidRDefault="002B17CD" w:rsidP="00D639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17CD" w:rsidRDefault="002B17CD" w:rsidP="00D639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17CD" w:rsidRDefault="002B17CD" w:rsidP="00D639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3977" w:rsidRPr="00963B4D" w:rsidRDefault="00D63977" w:rsidP="00D63977">
      <w:pPr>
        <w:jc w:val="both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 xml:space="preserve">5. Для бруса круглого поперечного сечения построить эпюру крутящих моментов. Определить диаметр из условия прочности и жесткости, если модуль сдвига </w:t>
      </w:r>
      <w:r w:rsidRPr="00963B4D">
        <w:rPr>
          <w:rFonts w:ascii="Times New Roman" w:hAnsi="Times New Roman" w:cs="Times New Roman"/>
          <w:sz w:val="28"/>
          <w:szCs w:val="28"/>
        </w:rPr>
        <w:sym w:font="Symbol" w:char="F073"/>
      </w:r>
      <w:r w:rsidRPr="00963B4D">
        <w:rPr>
          <w:rFonts w:ascii="Times New Roman" w:hAnsi="Times New Roman" w:cs="Times New Roman"/>
          <w:sz w:val="28"/>
          <w:szCs w:val="28"/>
        </w:rPr>
        <w:t>= 8*10</w:t>
      </w:r>
      <w:r w:rsidRPr="00963B4D">
        <w:rPr>
          <w:rFonts w:ascii="Times New Roman" w:hAnsi="Times New Roman" w:cs="Times New Roman"/>
          <w:sz w:val="28"/>
          <w:szCs w:val="28"/>
          <w:vertAlign w:val="superscript"/>
        </w:rPr>
        <w:t xml:space="preserve">4 </w:t>
      </w:r>
      <w:r w:rsidRPr="00963B4D">
        <w:rPr>
          <w:rFonts w:ascii="Times New Roman" w:hAnsi="Times New Roman" w:cs="Times New Roman"/>
          <w:sz w:val="28"/>
          <w:szCs w:val="28"/>
        </w:rPr>
        <w:t>н/мм</w:t>
      </w:r>
      <w:r w:rsidRPr="00963B4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63B4D">
        <w:rPr>
          <w:rFonts w:ascii="Times New Roman" w:hAnsi="Times New Roman" w:cs="Times New Roman"/>
          <w:sz w:val="28"/>
          <w:szCs w:val="28"/>
        </w:rPr>
        <w:t>, допускаемое касательное напряжение</w:t>
      </w:r>
    </w:p>
    <w:p w:rsidR="00D63977" w:rsidRPr="00963B4D" w:rsidRDefault="00D63977" w:rsidP="00D63977">
      <w:pPr>
        <w:jc w:val="both"/>
        <w:rPr>
          <w:rFonts w:ascii="Times New Roman" w:hAnsi="Times New Roman" w:cs="Times New Roman"/>
          <w:sz w:val="28"/>
          <w:szCs w:val="28"/>
        </w:rPr>
      </w:pPr>
      <w:r w:rsidRPr="00963B4D">
        <w:rPr>
          <w:rFonts w:ascii="Times New Roman" w:hAnsi="Times New Roman" w:cs="Times New Roman"/>
          <w:sz w:val="28"/>
          <w:szCs w:val="28"/>
        </w:rPr>
        <w:t xml:space="preserve"> [</w:t>
      </w:r>
      <w:r w:rsidRPr="00963B4D">
        <w:rPr>
          <w:rFonts w:ascii="Times New Roman" w:hAnsi="Times New Roman" w:cs="Times New Roman"/>
          <w:sz w:val="28"/>
          <w:szCs w:val="28"/>
        </w:rPr>
        <w:sym w:font="Symbol" w:char="F074"/>
      </w:r>
      <w:r w:rsidRPr="00963B4D">
        <w:rPr>
          <w:rFonts w:ascii="Times New Roman" w:hAnsi="Times New Roman" w:cs="Times New Roman"/>
          <w:sz w:val="28"/>
          <w:szCs w:val="28"/>
        </w:rPr>
        <w:t>]=80 н/мм</w:t>
      </w:r>
      <w:r w:rsidRPr="00963B4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63B4D">
        <w:rPr>
          <w:rFonts w:ascii="Times New Roman" w:hAnsi="Times New Roman" w:cs="Times New Roman"/>
          <w:sz w:val="28"/>
          <w:szCs w:val="28"/>
        </w:rPr>
        <w:t>, допускаемый угол закручивания [</w:t>
      </w:r>
      <w:r w:rsidRPr="00963B4D">
        <w:rPr>
          <w:rFonts w:ascii="Times New Roman" w:hAnsi="Times New Roman" w:cs="Times New Roman"/>
          <w:sz w:val="28"/>
          <w:szCs w:val="28"/>
        </w:rPr>
        <w:sym w:font="Symbol" w:char="F06A"/>
      </w:r>
      <w:r w:rsidRPr="00963B4D">
        <w:rPr>
          <w:rFonts w:ascii="Times New Roman" w:hAnsi="Times New Roman" w:cs="Times New Roman"/>
          <w:sz w:val="28"/>
          <w:szCs w:val="28"/>
        </w:rPr>
        <w:t>] = 0,8 град/м.</w:t>
      </w:r>
    </w:p>
    <w:p w:rsidR="00EE0D71" w:rsidRPr="00544A43" w:rsidRDefault="00EE0D71" w:rsidP="00EE0D71">
      <w:pPr>
        <w:pStyle w:val="a7"/>
      </w:pPr>
      <w:r>
        <w:rPr>
          <w:rFonts w:ascii="Times New Roman" w:hAnsi="Times New Roman" w:cs="Times New Roman"/>
          <w:b/>
          <w:sz w:val="28"/>
          <w:szCs w:val="28"/>
        </w:rPr>
        <w:t>4.2.Критерии оценки.</w:t>
      </w:r>
      <w:r w:rsidR="00544A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4A43" w:rsidRPr="00544A43">
        <w:rPr>
          <w:rFonts w:ascii="Times New Roman" w:hAnsi="Times New Roman" w:cs="Times New Roman"/>
          <w:sz w:val="28"/>
          <w:szCs w:val="28"/>
        </w:rPr>
        <w:t xml:space="preserve">Так как </w:t>
      </w:r>
      <w:r w:rsidR="00544A43">
        <w:rPr>
          <w:rFonts w:ascii="Times New Roman" w:hAnsi="Times New Roman" w:cs="Times New Roman"/>
          <w:sz w:val="28"/>
          <w:szCs w:val="28"/>
        </w:rPr>
        <w:t>решение практических задач по дисциплине «Техническая механика» обеспечивает наибольшее количество профессиональных компетенций, то правильно решенная задача оценивается в 3 балла, задача, решенная с незначительными недочетами или арифметическими ошибками – в 1 балл.</w:t>
      </w:r>
    </w:p>
    <w:p w:rsidR="003B422F" w:rsidRPr="00544A43" w:rsidRDefault="003B422F" w:rsidP="009D3C69">
      <w:pPr>
        <w:shd w:val="clear" w:color="auto" w:fill="FFFFFF"/>
        <w:tabs>
          <w:tab w:val="left" w:pos="302"/>
        </w:tabs>
        <w:spacing w:before="744" w:line="370" w:lineRule="exact"/>
      </w:pPr>
    </w:p>
    <w:p w:rsidR="003B422F" w:rsidRDefault="00EE0D71" w:rsidP="009D3C69">
      <w:pPr>
        <w:shd w:val="clear" w:color="auto" w:fill="FFFFFF"/>
        <w:spacing w:line="370" w:lineRule="exact"/>
        <w:ind w:left="3528" w:firstLine="4344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:rsidR="00CE35D2" w:rsidRDefault="00CE35D2"/>
    <w:sectPr w:rsidR="00CE35D2" w:rsidSect="009D3C69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D38" w:rsidRDefault="00A71D38" w:rsidP="009C6EFF">
      <w:pPr>
        <w:spacing w:after="0" w:line="240" w:lineRule="auto"/>
      </w:pPr>
      <w:r>
        <w:separator/>
      </w:r>
    </w:p>
  </w:endnote>
  <w:endnote w:type="continuationSeparator" w:id="0">
    <w:p w:rsidR="00A71D38" w:rsidRDefault="00A71D38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D38" w:rsidRDefault="00A71D38" w:rsidP="009C6EFF">
      <w:pPr>
        <w:spacing w:after="0" w:line="240" w:lineRule="auto"/>
      </w:pPr>
      <w:r>
        <w:separator/>
      </w:r>
    </w:p>
  </w:footnote>
  <w:footnote w:type="continuationSeparator" w:id="0">
    <w:p w:rsidR="00A71D38" w:rsidRDefault="00A71D38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E527718"/>
    <w:lvl w:ilvl="0">
      <w:numFmt w:val="bullet"/>
      <w:lvlText w:val="*"/>
      <w:lvlJc w:val="left"/>
    </w:lvl>
  </w:abstractNum>
  <w:abstractNum w:abstractNumId="1" w15:restartNumberingAfterBreak="0">
    <w:nsid w:val="0B237286"/>
    <w:multiLevelType w:val="hybridMultilevel"/>
    <w:tmpl w:val="FAAE6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F5A88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1E47B7B"/>
    <w:multiLevelType w:val="multilevel"/>
    <w:tmpl w:val="19FE639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4" w15:restartNumberingAfterBreak="0">
    <w:nsid w:val="1D810325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E107FB2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1317C7F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4F5136D"/>
    <w:multiLevelType w:val="singleLevel"/>
    <w:tmpl w:val="C32270B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29027CB5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A234823"/>
    <w:multiLevelType w:val="singleLevel"/>
    <w:tmpl w:val="3272AD42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63D7E62"/>
    <w:multiLevelType w:val="hybridMultilevel"/>
    <w:tmpl w:val="8D080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817A90"/>
    <w:multiLevelType w:val="singleLevel"/>
    <w:tmpl w:val="8ADCB618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26E291A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BD615CD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E1B21DD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55F7590"/>
    <w:multiLevelType w:val="singleLevel"/>
    <w:tmpl w:val="EFE4BA22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5D874516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69872F29"/>
    <w:multiLevelType w:val="singleLevel"/>
    <w:tmpl w:val="DB2A667E"/>
    <w:lvl w:ilvl="0">
      <w:start w:val="2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75993ED4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76C93D61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6"/>
  </w:num>
  <w:num w:numId="6">
    <w:abstractNumId w:val="6"/>
  </w:num>
  <w:num w:numId="7">
    <w:abstractNumId w:val="5"/>
  </w:num>
  <w:num w:numId="8">
    <w:abstractNumId w:val="19"/>
  </w:num>
  <w:num w:numId="9">
    <w:abstractNumId w:val="4"/>
  </w:num>
  <w:num w:numId="10">
    <w:abstractNumId w:val="2"/>
  </w:num>
  <w:num w:numId="11">
    <w:abstractNumId w:val="13"/>
  </w:num>
  <w:num w:numId="12">
    <w:abstractNumId w:val="17"/>
  </w:num>
  <w:num w:numId="13">
    <w:abstractNumId w:val="12"/>
  </w:num>
  <w:num w:numId="14">
    <w:abstractNumId w:val="18"/>
  </w:num>
  <w:num w:numId="15">
    <w:abstractNumId w:val="11"/>
  </w:num>
  <w:num w:numId="16">
    <w:abstractNumId w:val="9"/>
  </w:num>
  <w:num w:numId="17">
    <w:abstractNumId w:val="7"/>
  </w:num>
  <w:num w:numId="18">
    <w:abstractNumId w:val="8"/>
  </w:num>
  <w:num w:numId="19">
    <w:abstractNumId w:val="14"/>
  </w:num>
  <w:num w:numId="20">
    <w:abstractNumId w:val="15"/>
  </w:num>
  <w:num w:numId="21">
    <w:abstractNumId w:val="10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6EFF"/>
    <w:rsid w:val="00001C71"/>
    <w:rsid w:val="00053F76"/>
    <w:rsid w:val="00062626"/>
    <w:rsid w:val="000C24EE"/>
    <w:rsid w:val="000D596B"/>
    <w:rsid w:val="000E51A2"/>
    <w:rsid w:val="000E75FB"/>
    <w:rsid w:val="0010091C"/>
    <w:rsid w:val="001216AE"/>
    <w:rsid w:val="00154005"/>
    <w:rsid w:val="0015601A"/>
    <w:rsid w:val="001863FE"/>
    <w:rsid w:val="00192623"/>
    <w:rsid w:val="001A606A"/>
    <w:rsid w:val="001D77BA"/>
    <w:rsid w:val="0022329A"/>
    <w:rsid w:val="00237370"/>
    <w:rsid w:val="002B17CD"/>
    <w:rsid w:val="002C7A6D"/>
    <w:rsid w:val="002E167A"/>
    <w:rsid w:val="00352E51"/>
    <w:rsid w:val="00382D41"/>
    <w:rsid w:val="003B422F"/>
    <w:rsid w:val="003D4817"/>
    <w:rsid w:val="00400007"/>
    <w:rsid w:val="004012A5"/>
    <w:rsid w:val="004B1335"/>
    <w:rsid w:val="004E07C3"/>
    <w:rsid w:val="005053CB"/>
    <w:rsid w:val="00525C62"/>
    <w:rsid w:val="00525E4A"/>
    <w:rsid w:val="00535B21"/>
    <w:rsid w:val="00544A43"/>
    <w:rsid w:val="005A152A"/>
    <w:rsid w:val="00663F96"/>
    <w:rsid w:val="00680FDF"/>
    <w:rsid w:val="0068561D"/>
    <w:rsid w:val="006A5E83"/>
    <w:rsid w:val="006F4CB4"/>
    <w:rsid w:val="00772EFA"/>
    <w:rsid w:val="007941B2"/>
    <w:rsid w:val="007A5A8A"/>
    <w:rsid w:val="007B19C0"/>
    <w:rsid w:val="00803269"/>
    <w:rsid w:val="00842874"/>
    <w:rsid w:val="00871C1A"/>
    <w:rsid w:val="008D0A11"/>
    <w:rsid w:val="009C6EFF"/>
    <w:rsid w:val="009D3C69"/>
    <w:rsid w:val="00A01B1B"/>
    <w:rsid w:val="00A07C35"/>
    <w:rsid w:val="00A325F6"/>
    <w:rsid w:val="00A71D38"/>
    <w:rsid w:val="00A9177E"/>
    <w:rsid w:val="00AA560B"/>
    <w:rsid w:val="00B37A83"/>
    <w:rsid w:val="00B440F2"/>
    <w:rsid w:val="00BA3D3A"/>
    <w:rsid w:val="00BB24C9"/>
    <w:rsid w:val="00BC6CA1"/>
    <w:rsid w:val="00BE2CC5"/>
    <w:rsid w:val="00BE5702"/>
    <w:rsid w:val="00C43224"/>
    <w:rsid w:val="00CA6AAA"/>
    <w:rsid w:val="00CB3626"/>
    <w:rsid w:val="00CC0E6E"/>
    <w:rsid w:val="00CE35D2"/>
    <w:rsid w:val="00D63977"/>
    <w:rsid w:val="00D84CD1"/>
    <w:rsid w:val="00D860EB"/>
    <w:rsid w:val="00DA259C"/>
    <w:rsid w:val="00E10262"/>
    <w:rsid w:val="00E27DA2"/>
    <w:rsid w:val="00E30B17"/>
    <w:rsid w:val="00E457A7"/>
    <w:rsid w:val="00E549CD"/>
    <w:rsid w:val="00E672CE"/>
    <w:rsid w:val="00E72E9F"/>
    <w:rsid w:val="00EE0D71"/>
    <w:rsid w:val="00F53E73"/>
    <w:rsid w:val="00F63B47"/>
    <w:rsid w:val="00F800A9"/>
    <w:rsid w:val="00F86EF6"/>
    <w:rsid w:val="00FF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D4F63"/>
  <w15:docId w15:val="{D92B84C5-91B3-45FF-976C-4B0929462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5F6"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semiHidden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paragraph" w:customStyle="1" w:styleId="ConsPlusNormal">
    <w:name w:val="ConsPlusNormal"/>
    <w:uiPriority w:val="99"/>
    <w:rsid w:val="00B37A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3D87F-1D0F-40FC-8C9A-13608E1B0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7004</TotalTime>
  <Pages>10</Pages>
  <Words>1281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8567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 Windows</cp:lastModifiedBy>
  <cp:revision>32</cp:revision>
  <cp:lastPrinted>2019-11-11T08:55:00Z</cp:lastPrinted>
  <dcterms:created xsi:type="dcterms:W3CDTF">2014-02-26T13:22:00Z</dcterms:created>
  <dcterms:modified xsi:type="dcterms:W3CDTF">2019-11-11T08:57:00Z</dcterms:modified>
</cp:coreProperties>
</file>